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107D6" w14:textId="77777777" w:rsidR="005F590C" w:rsidRDefault="005F590C">
      <w:pPr>
        <w:rPr>
          <w:b/>
          <w:bCs/>
          <w:sz w:val="28"/>
          <w:szCs w:val="28"/>
        </w:rPr>
      </w:pPr>
    </w:p>
    <w:p w14:paraId="38D6A77F" w14:textId="77777777" w:rsidR="005F590C" w:rsidRDefault="005F590C">
      <w:pPr>
        <w:rPr>
          <w:b/>
          <w:bCs/>
          <w:sz w:val="28"/>
          <w:szCs w:val="28"/>
        </w:rPr>
      </w:pPr>
    </w:p>
    <w:p w14:paraId="61EA7C8C" w14:textId="77777777" w:rsidR="005F590C" w:rsidRDefault="005F590C">
      <w:pPr>
        <w:rPr>
          <w:b/>
          <w:bCs/>
          <w:sz w:val="28"/>
          <w:szCs w:val="28"/>
        </w:rPr>
      </w:pPr>
    </w:p>
    <w:p w14:paraId="7E6306C4" w14:textId="77777777" w:rsidR="005F590C" w:rsidRDefault="005F590C">
      <w:pPr>
        <w:rPr>
          <w:b/>
          <w:bCs/>
          <w:sz w:val="28"/>
          <w:szCs w:val="28"/>
        </w:rPr>
      </w:pPr>
    </w:p>
    <w:p w14:paraId="131F33AC" w14:textId="77777777" w:rsidR="005F590C" w:rsidRDefault="005F590C">
      <w:pPr>
        <w:rPr>
          <w:b/>
          <w:bCs/>
          <w:sz w:val="28"/>
          <w:szCs w:val="28"/>
        </w:rPr>
      </w:pPr>
    </w:p>
    <w:p w14:paraId="6FA7A729" w14:textId="2F0E0395" w:rsidR="005F590C" w:rsidRDefault="005F590C">
      <w:pPr>
        <w:rPr>
          <w:b/>
          <w:bCs/>
          <w:sz w:val="28"/>
          <w:szCs w:val="28"/>
        </w:rPr>
      </w:pPr>
      <w:r>
        <w:rPr>
          <w:b/>
          <w:bCs/>
          <w:noProof/>
          <w:sz w:val="28"/>
          <w:szCs w:val="28"/>
        </w:rPr>
        <w:drawing>
          <wp:inline distT="0" distB="0" distL="0" distR="0" wp14:anchorId="3D6F015F" wp14:editId="2B083721">
            <wp:extent cx="5943600" cy="1572260"/>
            <wp:effectExtent l="0" t="0" r="0" b="0"/>
            <wp:docPr id="156345141" name="Picture 3" descr="A black background with green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45141" name="Picture 3" descr="A black background with green tex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1572260"/>
                    </a:xfrm>
                    <a:prstGeom prst="rect">
                      <a:avLst/>
                    </a:prstGeom>
                  </pic:spPr>
                </pic:pic>
              </a:graphicData>
            </a:graphic>
          </wp:inline>
        </w:drawing>
      </w:r>
      <w:r>
        <w:rPr>
          <w:b/>
          <w:bCs/>
          <w:sz w:val="28"/>
          <w:szCs w:val="28"/>
        </w:rPr>
        <w:br w:type="page"/>
      </w:r>
    </w:p>
    <w:p w14:paraId="02EA3665" w14:textId="60E16A16" w:rsidR="006147AD" w:rsidRPr="006147AD" w:rsidRDefault="006147AD" w:rsidP="006147AD">
      <w:pPr>
        <w:rPr>
          <w:sz w:val="28"/>
          <w:szCs w:val="28"/>
        </w:rPr>
      </w:pPr>
      <w:r w:rsidRPr="006147AD">
        <w:rPr>
          <w:b/>
          <w:bCs/>
          <w:sz w:val="28"/>
          <w:szCs w:val="28"/>
        </w:rPr>
        <w:lastRenderedPageBreak/>
        <w:t>OneSite Wellness Philosophy: A Whole-System Approach to Health</w:t>
      </w:r>
    </w:p>
    <w:p w14:paraId="6E35675A" w14:textId="77777777" w:rsidR="006147AD" w:rsidRPr="006147AD" w:rsidRDefault="006147AD" w:rsidP="006147AD">
      <w:pPr>
        <w:rPr>
          <w:sz w:val="22"/>
          <w:szCs w:val="22"/>
        </w:rPr>
      </w:pPr>
      <w:r w:rsidRPr="006147AD">
        <w:rPr>
          <w:sz w:val="22"/>
          <w:szCs w:val="22"/>
        </w:rPr>
        <w:t xml:space="preserve">OneSite Wellness is a modern, integrative health philosophy that prioritizes treating the </w:t>
      </w:r>
      <w:r w:rsidRPr="006147AD">
        <w:rPr>
          <w:i/>
          <w:iCs/>
          <w:sz w:val="22"/>
          <w:szCs w:val="22"/>
        </w:rPr>
        <w:t>root causes</w:t>
      </w:r>
      <w:r w:rsidRPr="006147AD">
        <w:rPr>
          <w:sz w:val="22"/>
          <w:szCs w:val="22"/>
        </w:rPr>
        <w:t xml:space="preserve"> of imbalance, not just managing symptoms. It’s built on the principle that lasting wellness comes from restoring balance across the body’s interconnected systems—physical, hormonal, metabolic, and microbial. Unlike traditional medicine, which tends to be reactive and symptom-focused, OneSite Wellness takes a proactive, </w:t>
      </w:r>
      <w:r w:rsidRPr="006147AD">
        <w:rPr>
          <w:i/>
          <w:iCs/>
          <w:sz w:val="22"/>
          <w:szCs w:val="22"/>
        </w:rPr>
        <w:t>whole-system approach</w:t>
      </w:r>
      <w:r w:rsidRPr="006147AD">
        <w:rPr>
          <w:sz w:val="22"/>
          <w:szCs w:val="22"/>
        </w:rPr>
        <w:t xml:space="preserve"> centered on prevention, personalization, and optimization.</w:t>
      </w:r>
    </w:p>
    <w:p w14:paraId="11CADD6A" w14:textId="24A814DA" w:rsidR="006147AD" w:rsidRPr="006147AD" w:rsidRDefault="006147AD" w:rsidP="006147AD">
      <w:pPr>
        <w:rPr>
          <w:sz w:val="22"/>
          <w:szCs w:val="22"/>
        </w:rPr>
      </w:pPr>
      <w:r w:rsidRPr="006147AD">
        <w:rPr>
          <w:sz w:val="22"/>
          <w:szCs w:val="22"/>
        </w:rPr>
        <w:t xml:space="preserve">At the core of this philosophy is the </w:t>
      </w:r>
      <w:r w:rsidR="002177D8">
        <w:rPr>
          <w:b/>
          <w:bCs/>
          <w:sz w:val="22"/>
          <w:szCs w:val="22"/>
        </w:rPr>
        <w:t>4</w:t>
      </w:r>
      <w:r w:rsidRPr="006147AD">
        <w:rPr>
          <w:b/>
          <w:bCs/>
          <w:sz w:val="22"/>
          <w:szCs w:val="22"/>
        </w:rPr>
        <w:t xml:space="preserve"> Core </w:t>
      </w:r>
      <w:proofErr w:type="gramStart"/>
      <w:r w:rsidRPr="006147AD">
        <w:rPr>
          <w:b/>
          <w:bCs/>
          <w:sz w:val="22"/>
          <w:szCs w:val="22"/>
        </w:rPr>
        <w:t>System</w:t>
      </w:r>
      <w:r w:rsidR="002177D8">
        <w:rPr>
          <w:b/>
          <w:bCs/>
          <w:sz w:val="22"/>
          <w:szCs w:val="22"/>
        </w:rPr>
        <w:t xml:space="preserve"> </w:t>
      </w:r>
      <w:r w:rsidRPr="006147AD">
        <w:rPr>
          <w:sz w:val="22"/>
          <w:szCs w:val="22"/>
        </w:rPr>
        <w:t>—</w:t>
      </w:r>
      <w:proofErr w:type="gramEnd"/>
      <w:r w:rsidRPr="006147AD">
        <w:rPr>
          <w:sz w:val="22"/>
          <w:szCs w:val="22"/>
        </w:rPr>
        <w:t>a framework</w:t>
      </w:r>
      <w:r w:rsidR="002177D8">
        <w:rPr>
          <w:sz w:val="22"/>
          <w:szCs w:val="22"/>
        </w:rPr>
        <w:t xml:space="preserve"> created by OneSite Wellness’ Founder, Chris Crawford,</w:t>
      </w:r>
      <w:r w:rsidRPr="006147AD">
        <w:rPr>
          <w:sz w:val="22"/>
          <w:szCs w:val="22"/>
        </w:rPr>
        <w:t xml:space="preserve"> that identifies and </w:t>
      </w:r>
      <w:r w:rsidR="006235FE">
        <w:rPr>
          <w:sz w:val="22"/>
          <w:szCs w:val="22"/>
        </w:rPr>
        <w:t>optimizes</w:t>
      </w:r>
      <w:r w:rsidRPr="006147AD">
        <w:rPr>
          <w:sz w:val="22"/>
          <w:szCs w:val="22"/>
        </w:rPr>
        <w:t xml:space="preserve"> </w:t>
      </w:r>
      <w:proofErr w:type="gramStart"/>
      <w:r w:rsidRPr="006147AD">
        <w:rPr>
          <w:sz w:val="22"/>
          <w:szCs w:val="22"/>
        </w:rPr>
        <w:t>function</w:t>
      </w:r>
      <w:proofErr w:type="gramEnd"/>
      <w:r w:rsidRPr="006147AD">
        <w:rPr>
          <w:sz w:val="22"/>
          <w:szCs w:val="22"/>
        </w:rPr>
        <w:t xml:space="preserve"> across the four essential biological systems that govern health</w:t>
      </w:r>
      <w:r w:rsidR="003D39DF">
        <w:rPr>
          <w:sz w:val="22"/>
          <w:szCs w:val="22"/>
        </w:rPr>
        <w:t xml:space="preserve">. </w:t>
      </w:r>
    </w:p>
    <w:p w14:paraId="2E9CDD56" w14:textId="418D4741" w:rsidR="006147AD" w:rsidRPr="006147AD" w:rsidRDefault="006147AD" w:rsidP="006147AD">
      <w:pPr>
        <w:numPr>
          <w:ilvl w:val="0"/>
          <w:numId w:val="1"/>
        </w:numPr>
        <w:rPr>
          <w:sz w:val="22"/>
          <w:szCs w:val="22"/>
        </w:rPr>
      </w:pPr>
      <w:r w:rsidRPr="006147AD">
        <w:rPr>
          <w:b/>
          <w:bCs/>
          <w:sz w:val="22"/>
          <w:szCs w:val="22"/>
        </w:rPr>
        <w:t xml:space="preserve">Gut </w:t>
      </w:r>
      <w:r w:rsidR="00817803">
        <w:rPr>
          <w:b/>
          <w:bCs/>
          <w:sz w:val="22"/>
          <w:szCs w:val="22"/>
        </w:rPr>
        <w:t>Health</w:t>
      </w:r>
      <w:r w:rsidRPr="006147AD">
        <w:rPr>
          <w:sz w:val="22"/>
          <w:szCs w:val="22"/>
        </w:rPr>
        <w:t xml:space="preserve"> – This is the foundation of health. A resilient gut and well-regulated immune system support digestion, inflammation control, detoxification, and nutrient absorption. Gut imbalances can contribute to fatigue, mood issues, autoimmune conditions, and hormonal disruption.</w:t>
      </w:r>
    </w:p>
    <w:p w14:paraId="52E3FE10" w14:textId="5C2FA315" w:rsidR="006147AD" w:rsidRPr="006147AD" w:rsidRDefault="006147AD" w:rsidP="006147AD">
      <w:pPr>
        <w:numPr>
          <w:ilvl w:val="0"/>
          <w:numId w:val="1"/>
        </w:numPr>
        <w:rPr>
          <w:sz w:val="22"/>
          <w:szCs w:val="22"/>
        </w:rPr>
      </w:pPr>
      <w:r w:rsidRPr="006147AD">
        <w:rPr>
          <w:b/>
          <w:bCs/>
          <w:sz w:val="22"/>
          <w:szCs w:val="22"/>
        </w:rPr>
        <w:t>Hormone</w:t>
      </w:r>
      <w:r w:rsidR="00817803">
        <w:rPr>
          <w:b/>
          <w:bCs/>
          <w:sz w:val="22"/>
          <w:szCs w:val="22"/>
        </w:rPr>
        <w:t xml:space="preserve"> Optimization</w:t>
      </w:r>
      <w:r w:rsidRPr="006147AD">
        <w:rPr>
          <w:sz w:val="22"/>
          <w:szCs w:val="22"/>
        </w:rPr>
        <w:t xml:space="preserve"> – Hormones and neurotransmitters regulate everything from energy, mood, and sleep to libido, metabolism, and mental clarity. Chronic stress, poor sleep, or inflammation can disrupt this system, leading to fatigue, anxiety, or sexual dysfunction.</w:t>
      </w:r>
    </w:p>
    <w:p w14:paraId="0F969324" w14:textId="0D8819AE" w:rsidR="006147AD" w:rsidRPr="006147AD" w:rsidRDefault="006147AD" w:rsidP="006147AD">
      <w:pPr>
        <w:numPr>
          <w:ilvl w:val="0"/>
          <w:numId w:val="1"/>
        </w:numPr>
        <w:rPr>
          <w:sz w:val="22"/>
          <w:szCs w:val="22"/>
        </w:rPr>
      </w:pPr>
      <w:r w:rsidRPr="006147AD">
        <w:rPr>
          <w:b/>
          <w:bCs/>
          <w:sz w:val="22"/>
          <w:szCs w:val="22"/>
        </w:rPr>
        <w:t xml:space="preserve">Metabolic </w:t>
      </w:r>
      <w:r w:rsidR="00817803">
        <w:rPr>
          <w:b/>
          <w:bCs/>
          <w:sz w:val="22"/>
          <w:szCs w:val="22"/>
        </w:rPr>
        <w:t>Flexibil</w:t>
      </w:r>
      <w:r w:rsidR="00573E28">
        <w:rPr>
          <w:b/>
          <w:bCs/>
          <w:sz w:val="22"/>
          <w:szCs w:val="22"/>
        </w:rPr>
        <w:t>ity</w:t>
      </w:r>
      <w:r w:rsidRPr="006147AD">
        <w:rPr>
          <w:sz w:val="22"/>
          <w:szCs w:val="22"/>
        </w:rPr>
        <w:t xml:space="preserve"> – This system controls how your body creates and uses energy. Blood sugar regulation, blood pressure, circulation, and mitochondrial function all reside here. When optimized, this system supports endurance, weight management, and cardiovascular health.</w:t>
      </w:r>
    </w:p>
    <w:p w14:paraId="1E979210" w14:textId="49171A4B" w:rsidR="006147AD" w:rsidRDefault="00573E28" w:rsidP="006147AD">
      <w:pPr>
        <w:numPr>
          <w:ilvl w:val="0"/>
          <w:numId w:val="1"/>
        </w:numPr>
        <w:rPr>
          <w:sz w:val="22"/>
          <w:szCs w:val="22"/>
        </w:rPr>
      </w:pPr>
      <w:r>
        <w:rPr>
          <w:b/>
          <w:bCs/>
          <w:sz w:val="22"/>
          <w:szCs w:val="22"/>
        </w:rPr>
        <w:t>Lifestyle Medicine</w:t>
      </w:r>
      <w:r w:rsidR="006147AD" w:rsidRPr="006147AD">
        <w:rPr>
          <w:sz w:val="22"/>
          <w:szCs w:val="22"/>
        </w:rPr>
        <w:t xml:space="preserve"> – Your ability to move, perform, and recover depends on the alignment and strength of this system. Inflammation, posture, injury, or poor nutrition can lead to pain and limit physical potential.</w:t>
      </w:r>
    </w:p>
    <w:p w14:paraId="65020261" w14:textId="77777777" w:rsidR="00817803" w:rsidRDefault="00817803" w:rsidP="00817803">
      <w:pPr>
        <w:rPr>
          <w:sz w:val="22"/>
          <w:szCs w:val="22"/>
        </w:rPr>
      </w:pPr>
    </w:p>
    <w:p w14:paraId="4E46687A" w14:textId="47463CDE" w:rsidR="00817803" w:rsidRPr="006147AD" w:rsidRDefault="00817803" w:rsidP="00817803">
      <w:pPr>
        <w:jc w:val="center"/>
        <w:rPr>
          <w:sz w:val="22"/>
          <w:szCs w:val="22"/>
        </w:rPr>
      </w:pPr>
      <w:r>
        <w:rPr>
          <w:noProof/>
          <w:sz w:val="22"/>
          <w:szCs w:val="22"/>
        </w:rPr>
        <w:drawing>
          <wp:inline distT="0" distB="0" distL="0" distR="0" wp14:anchorId="6C99F413" wp14:editId="443DF852">
            <wp:extent cx="1950720" cy="1950720"/>
            <wp:effectExtent l="0" t="0" r="0" b="0"/>
            <wp:docPr id="1154649541" name="Picture 2" descr="A logo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649541" name="Picture 2" descr="A logo of a company&#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1950720" cy="1950720"/>
                    </a:xfrm>
                    <a:prstGeom prst="rect">
                      <a:avLst/>
                    </a:prstGeom>
                  </pic:spPr>
                </pic:pic>
              </a:graphicData>
            </a:graphic>
          </wp:inline>
        </w:drawing>
      </w:r>
    </w:p>
    <w:p w14:paraId="07FE2428" w14:textId="77777777" w:rsidR="00C94844" w:rsidRPr="00C94844" w:rsidRDefault="00C94844" w:rsidP="00C94844">
      <w:pPr>
        <w:rPr>
          <w:b/>
          <w:bCs/>
          <w:sz w:val="28"/>
          <w:szCs w:val="28"/>
        </w:rPr>
      </w:pPr>
      <w:r w:rsidRPr="00C94844">
        <w:rPr>
          <w:b/>
          <w:bCs/>
          <w:sz w:val="28"/>
          <w:szCs w:val="28"/>
        </w:rPr>
        <w:lastRenderedPageBreak/>
        <w:t>The 4Core System: Four Distinct Systems. One Complete Solution.</w:t>
      </w:r>
    </w:p>
    <w:p w14:paraId="40CBFC59" w14:textId="77777777" w:rsidR="00C3664D" w:rsidRPr="00211B1E" w:rsidRDefault="00C3664D" w:rsidP="00C3664D">
      <w:pPr>
        <w:rPr>
          <w:sz w:val="22"/>
          <w:szCs w:val="22"/>
        </w:rPr>
      </w:pPr>
      <w:r w:rsidRPr="00211B1E">
        <w:rPr>
          <w:sz w:val="22"/>
          <w:szCs w:val="22"/>
        </w:rPr>
        <w:t>Each Core targets a critical area of health:</w:t>
      </w:r>
      <w:r w:rsidRPr="00211B1E">
        <w:rPr>
          <w:b/>
          <w:bCs/>
          <w:sz w:val="22"/>
          <w:szCs w:val="22"/>
        </w:rPr>
        <w:t> Hormone Optimization, Metabolic Flexibility, Gut Health, and Lifestyle Medicine.</w:t>
      </w:r>
    </w:p>
    <w:p w14:paraId="6C9CBDAB" w14:textId="45245446" w:rsidR="00C3664D" w:rsidRPr="00211B1E" w:rsidRDefault="00C3664D" w:rsidP="00C3664D">
      <w:pPr>
        <w:rPr>
          <w:sz w:val="22"/>
          <w:szCs w:val="22"/>
        </w:rPr>
      </w:pPr>
      <w:r w:rsidRPr="00211B1E">
        <w:rPr>
          <w:sz w:val="22"/>
          <w:szCs w:val="22"/>
        </w:rPr>
        <w:t xml:space="preserve">Together, they cover every major factor influencing how you feel, age, and </w:t>
      </w:r>
      <w:proofErr w:type="gramStart"/>
      <w:r w:rsidRPr="00211B1E">
        <w:rPr>
          <w:sz w:val="22"/>
          <w:szCs w:val="22"/>
        </w:rPr>
        <w:t>perform—so</w:t>
      </w:r>
      <w:proofErr w:type="gramEnd"/>
      <w:r w:rsidRPr="00211B1E">
        <w:rPr>
          <w:sz w:val="22"/>
          <w:szCs w:val="22"/>
        </w:rPr>
        <w:t xml:space="preserve"> you understand what’s really driving your symptoms and how to fix them for good</w:t>
      </w:r>
      <w:r>
        <w:rPr>
          <w:sz w:val="22"/>
          <w:szCs w:val="22"/>
        </w:rPr>
        <w:t xml:space="preserve">. </w:t>
      </w:r>
    </w:p>
    <w:p w14:paraId="37CB3C51" w14:textId="42FACFF1" w:rsidR="006147AD" w:rsidRPr="006147AD" w:rsidRDefault="006147AD" w:rsidP="006147AD">
      <w:pPr>
        <w:rPr>
          <w:sz w:val="22"/>
          <w:szCs w:val="22"/>
        </w:rPr>
      </w:pPr>
      <w:r w:rsidRPr="006147AD">
        <w:rPr>
          <w:sz w:val="22"/>
          <w:szCs w:val="22"/>
        </w:rPr>
        <w:t xml:space="preserve">Where traditional medicine often divides the body into specialties (cardiology, endocrinology, gastroenterology), OneSite </w:t>
      </w:r>
      <w:r w:rsidR="00CF1F97">
        <w:rPr>
          <w:sz w:val="22"/>
          <w:szCs w:val="22"/>
        </w:rPr>
        <w:t>Wellness</w:t>
      </w:r>
      <w:r w:rsidRPr="006147AD">
        <w:rPr>
          <w:sz w:val="22"/>
          <w:szCs w:val="22"/>
        </w:rPr>
        <w:t xml:space="preserve"> recognizes that these systems do not operate in silos—they influence one another continuously. For example, gut dysfunction can lead to hormonal imbalances, which may contribute to metabolic slowdown</w:t>
      </w:r>
      <w:r w:rsidR="00997DD8">
        <w:rPr>
          <w:sz w:val="22"/>
          <w:szCs w:val="22"/>
        </w:rPr>
        <w:t xml:space="preserve">, </w:t>
      </w:r>
      <w:r w:rsidRPr="006147AD">
        <w:rPr>
          <w:sz w:val="22"/>
          <w:szCs w:val="22"/>
        </w:rPr>
        <w:t>chronic pain</w:t>
      </w:r>
      <w:r w:rsidR="00997DD8">
        <w:rPr>
          <w:sz w:val="22"/>
          <w:szCs w:val="22"/>
        </w:rPr>
        <w:t>, or loss of desire and energy.</w:t>
      </w:r>
    </w:p>
    <w:p w14:paraId="0AD5B45D" w14:textId="54B4E7F7" w:rsidR="006147AD" w:rsidRDefault="006147AD" w:rsidP="006147AD">
      <w:pPr>
        <w:rPr>
          <w:sz w:val="22"/>
          <w:szCs w:val="22"/>
        </w:rPr>
      </w:pPr>
      <w:r w:rsidRPr="006147AD">
        <w:rPr>
          <w:sz w:val="22"/>
          <w:szCs w:val="22"/>
        </w:rPr>
        <w:t xml:space="preserve">OneSite Wellness also embraces </w:t>
      </w:r>
      <w:r w:rsidRPr="006147AD">
        <w:rPr>
          <w:i/>
          <w:iCs/>
          <w:sz w:val="22"/>
          <w:szCs w:val="22"/>
        </w:rPr>
        <w:t>personalization</w:t>
      </w:r>
      <w:r w:rsidRPr="006147AD">
        <w:rPr>
          <w:sz w:val="22"/>
          <w:szCs w:val="22"/>
        </w:rPr>
        <w:t xml:space="preserve">, using advanced assessments—such as </w:t>
      </w:r>
      <w:r w:rsidR="00640A01">
        <w:rPr>
          <w:sz w:val="22"/>
          <w:szCs w:val="22"/>
        </w:rPr>
        <w:t>metabolic</w:t>
      </w:r>
      <w:r w:rsidRPr="006147AD">
        <w:rPr>
          <w:sz w:val="22"/>
          <w:szCs w:val="22"/>
        </w:rPr>
        <w:t xml:space="preserve"> testing, hormone panels, </w:t>
      </w:r>
      <w:proofErr w:type="spellStart"/>
      <w:r w:rsidR="00640A01">
        <w:rPr>
          <w:sz w:val="22"/>
          <w:szCs w:val="22"/>
        </w:rPr>
        <w:t>labwork</w:t>
      </w:r>
      <w:proofErr w:type="spellEnd"/>
      <w:r w:rsidR="00640A01">
        <w:rPr>
          <w:sz w:val="22"/>
          <w:szCs w:val="22"/>
        </w:rPr>
        <w:t xml:space="preserve"> that generates over 60+ biomarkers </w:t>
      </w:r>
      <w:r w:rsidRPr="006147AD">
        <w:rPr>
          <w:sz w:val="22"/>
          <w:szCs w:val="22"/>
        </w:rPr>
        <w:t xml:space="preserve">and lifestyle data—to </w:t>
      </w:r>
      <w:proofErr w:type="gramStart"/>
      <w:r w:rsidRPr="006147AD">
        <w:rPr>
          <w:sz w:val="22"/>
          <w:szCs w:val="22"/>
        </w:rPr>
        <w:t>design customized</w:t>
      </w:r>
      <w:proofErr w:type="gramEnd"/>
      <w:r w:rsidRPr="006147AD">
        <w:rPr>
          <w:sz w:val="22"/>
          <w:szCs w:val="22"/>
        </w:rPr>
        <w:t>, evolving care plans</w:t>
      </w:r>
      <w:r w:rsidR="0005376D">
        <w:rPr>
          <w:sz w:val="22"/>
          <w:szCs w:val="22"/>
        </w:rPr>
        <w:t xml:space="preserve"> specifically for you</w:t>
      </w:r>
      <w:r w:rsidRPr="006147AD">
        <w:rPr>
          <w:sz w:val="22"/>
          <w:szCs w:val="22"/>
        </w:rPr>
        <w:t>. These plans typically include targeted nutrition, functional supplements, exercise strategies, stress regulation, and gut restoration protocols.</w:t>
      </w:r>
    </w:p>
    <w:p w14:paraId="3936A69F" w14:textId="77777777" w:rsidR="005F590C" w:rsidRDefault="005F590C" w:rsidP="006147AD">
      <w:pPr>
        <w:rPr>
          <w:sz w:val="22"/>
          <w:szCs w:val="22"/>
        </w:rPr>
      </w:pPr>
    </w:p>
    <w:p w14:paraId="75E78BAB" w14:textId="44A11CD5" w:rsidR="005F590C" w:rsidRDefault="005F590C" w:rsidP="006147AD">
      <w:pPr>
        <w:rPr>
          <w:sz w:val="22"/>
          <w:szCs w:val="22"/>
        </w:rPr>
      </w:pPr>
      <w:r>
        <w:rPr>
          <w:noProof/>
          <w:sz w:val="22"/>
          <w:szCs w:val="22"/>
        </w:rPr>
        <w:drawing>
          <wp:inline distT="0" distB="0" distL="0" distR="0" wp14:anchorId="73DBECCB" wp14:editId="0E5AFC57">
            <wp:extent cx="3048000" cy="3048000"/>
            <wp:effectExtent l="0" t="0" r="0" b="0"/>
            <wp:docPr id="444718434" name="Picture 4" descr="A close-up of a person's ha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718434" name="Picture 4" descr="A close-up of a person's hand&#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3048017" cy="3048017"/>
                    </a:xfrm>
                    <a:prstGeom prst="rect">
                      <a:avLst/>
                    </a:prstGeom>
                  </pic:spPr>
                </pic:pic>
              </a:graphicData>
            </a:graphic>
          </wp:inline>
        </w:drawing>
      </w:r>
    </w:p>
    <w:p w14:paraId="6D3E259E" w14:textId="77777777" w:rsidR="005F590C" w:rsidRPr="006147AD" w:rsidRDefault="005F590C" w:rsidP="006147AD">
      <w:pPr>
        <w:rPr>
          <w:sz w:val="22"/>
          <w:szCs w:val="22"/>
        </w:rPr>
      </w:pPr>
    </w:p>
    <w:p w14:paraId="0AB84176" w14:textId="69534A5A" w:rsidR="00211B1E" w:rsidRDefault="006147AD" w:rsidP="006147AD">
      <w:pPr>
        <w:rPr>
          <w:sz w:val="22"/>
          <w:szCs w:val="22"/>
        </w:rPr>
      </w:pPr>
      <w:r w:rsidRPr="006147AD">
        <w:rPr>
          <w:sz w:val="22"/>
          <w:szCs w:val="22"/>
        </w:rPr>
        <w:t xml:space="preserve">In essence, OneSite Wellness redefines health not as the absence of disease, but as the </w:t>
      </w:r>
      <w:r w:rsidRPr="006147AD">
        <w:rPr>
          <w:i/>
          <w:iCs/>
          <w:sz w:val="22"/>
          <w:szCs w:val="22"/>
        </w:rPr>
        <w:t>presence of optimized, interconnected function</w:t>
      </w:r>
      <w:r w:rsidRPr="006147AD">
        <w:rPr>
          <w:sz w:val="22"/>
          <w:szCs w:val="22"/>
        </w:rPr>
        <w:t xml:space="preserve"> across all core systems—leading to better energy, sharper focus, stronger immunity, improved libido, and longer-lasting vitality.</w:t>
      </w:r>
    </w:p>
    <w:p w14:paraId="68B98BC0" w14:textId="77777777" w:rsidR="00211B1E" w:rsidRDefault="00211B1E" w:rsidP="006147AD">
      <w:pPr>
        <w:rPr>
          <w:sz w:val="22"/>
          <w:szCs w:val="22"/>
        </w:rPr>
      </w:pPr>
    </w:p>
    <w:p w14:paraId="68761F51" w14:textId="020A5047" w:rsidR="006147AD" w:rsidRPr="0012745A" w:rsidRDefault="00801D90" w:rsidP="006147AD">
      <w:pPr>
        <w:rPr>
          <w:b/>
          <w:bCs/>
          <w:sz w:val="32"/>
          <w:szCs w:val="32"/>
        </w:rPr>
      </w:pPr>
      <w:r w:rsidRPr="0012745A">
        <w:rPr>
          <w:b/>
          <w:bCs/>
          <w:sz w:val="32"/>
          <w:szCs w:val="32"/>
        </w:rPr>
        <w:lastRenderedPageBreak/>
        <w:t>The Process</w:t>
      </w:r>
    </w:p>
    <w:p w14:paraId="51230E0D" w14:textId="77777777" w:rsidR="00801D90" w:rsidRDefault="00801D90" w:rsidP="006147AD">
      <w:pPr>
        <w:rPr>
          <w:b/>
          <w:bCs/>
          <w:sz w:val="28"/>
          <w:szCs w:val="28"/>
        </w:rPr>
      </w:pPr>
    </w:p>
    <w:p w14:paraId="28DA692B" w14:textId="55132A13" w:rsidR="00801D90" w:rsidRDefault="00B807B8" w:rsidP="006147AD">
      <w:pPr>
        <w:rPr>
          <w:sz w:val="22"/>
          <w:szCs w:val="22"/>
        </w:rPr>
      </w:pPr>
      <w:r w:rsidRPr="006A4380">
        <w:rPr>
          <w:sz w:val="22"/>
          <w:szCs w:val="22"/>
        </w:rPr>
        <w:t>We run 6</w:t>
      </w:r>
      <w:r w:rsidR="008F6E3E">
        <w:rPr>
          <w:sz w:val="22"/>
          <w:szCs w:val="22"/>
        </w:rPr>
        <w:t>0</w:t>
      </w:r>
      <w:r w:rsidRPr="006A4380">
        <w:rPr>
          <w:sz w:val="22"/>
          <w:szCs w:val="22"/>
        </w:rPr>
        <w:t>+ advanced labs to assess your hormones, metabolic function, nutrient status, gut health, and inflammation.</w:t>
      </w:r>
    </w:p>
    <w:p w14:paraId="28B0883B" w14:textId="77777777" w:rsidR="005658E4" w:rsidRPr="006A4380" w:rsidRDefault="005658E4" w:rsidP="006147AD">
      <w:pPr>
        <w:rPr>
          <w:sz w:val="22"/>
          <w:szCs w:val="22"/>
        </w:rPr>
      </w:pPr>
    </w:p>
    <w:p w14:paraId="62B34D8C" w14:textId="77777777" w:rsidR="00B807B8" w:rsidRPr="006A4380" w:rsidRDefault="00B807B8" w:rsidP="006147AD">
      <w:pPr>
        <w:rPr>
          <w:sz w:val="22"/>
          <w:szCs w:val="22"/>
        </w:rPr>
      </w:pPr>
    </w:p>
    <w:p w14:paraId="4F8406F0" w14:textId="7DB7A7CF" w:rsidR="00B807B8" w:rsidRDefault="006A4380" w:rsidP="006147AD">
      <w:pPr>
        <w:rPr>
          <w:sz w:val="22"/>
          <w:szCs w:val="22"/>
        </w:rPr>
      </w:pPr>
      <w:r w:rsidRPr="006A4380">
        <w:rPr>
          <w:sz w:val="22"/>
          <w:szCs w:val="22"/>
        </w:rPr>
        <w:t xml:space="preserve">Then, we connect those insights to clearly show </w:t>
      </w:r>
      <w:r w:rsidR="00E777AF">
        <w:rPr>
          <w:sz w:val="22"/>
          <w:szCs w:val="22"/>
        </w:rPr>
        <w:t xml:space="preserve">you </w:t>
      </w:r>
      <w:r w:rsidRPr="006A4380">
        <w:rPr>
          <w:sz w:val="22"/>
          <w:szCs w:val="22"/>
        </w:rPr>
        <w:t>where you are, how you got here, and what to do next.</w:t>
      </w:r>
      <w:r w:rsidR="00E777AF">
        <w:rPr>
          <w:sz w:val="22"/>
          <w:szCs w:val="22"/>
        </w:rPr>
        <w:t xml:space="preserve"> This will include a </w:t>
      </w:r>
      <w:proofErr w:type="spellStart"/>
      <w:r w:rsidR="00933E22">
        <w:rPr>
          <w:sz w:val="22"/>
          <w:szCs w:val="22"/>
        </w:rPr>
        <w:t>BodyScan</w:t>
      </w:r>
      <w:proofErr w:type="spellEnd"/>
      <w:r w:rsidR="00933E22">
        <w:rPr>
          <w:sz w:val="22"/>
          <w:szCs w:val="22"/>
        </w:rPr>
        <w:t xml:space="preserve"> Report</w:t>
      </w:r>
      <w:r w:rsidR="00565D32">
        <w:rPr>
          <w:sz w:val="22"/>
          <w:szCs w:val="22"/>
        </w:rPr>
        <w:t xml:space="preserve"> and</w:t>
      </w:r>
      <w:r w:rsidR="00933E22">
        <w:rPr>
          <w:sz w:val="22"/>
          <w:szCs w:val="22"/>
        </w:rPr>
        <w:t xml:space="preserve"> a personal Metabolic Blueprint</w:t>
      </w:r>
      <w:r w:rsidR="00565D32">
        <w:rPr>
          <w:sz w:val="22"/>
          <w:szCs w:val="22"/>
        </w:rPr>
        <w:t xml:space="preserve">. </w:t>
      </w:r>
    </w:p>
    <w:p w14:paraId="5637A113" w14:textId="77777777" w:rsidR="005658E4" w:rsidRPr="006A4380" w:rsidRDefault="005658E4" w:rsidP="006147AD">
      <w:pPr>
        <w:rPr>
          <w:sz w:val="22"/>
          <w:szCs w:val="22"/>
        </w:rPr>
      </w:pPr>
    </w:p>
    <w:p w14:paraId="4FC961F8" w14:textId="77777777" w:rsidR="006A4380" w:rsidRPr="006A4380" w:rsidRDefault="006A4380" w:rsidP="006147AD">
      <w:pPr>
        <w:rPr>
          <w:sz w:val="22"/>
          <w:szCs w:val="22"/>
        </w:rPr>
      </w:pPr>
    </w:p>
    <w:p w14:paraId="1C53A24C" w14:textId="77982BCB" w:rsidR="006A4380" w:rsidRDefault="00565D32" w:rsidP="006147AD">
      <w:pPr>
        <w:rPr>
          <w:sz w:val="22"/>
          <w:szCs w:val="22"/>
        </w:rPr>
      </w:pPr>
      <w:r>
        <w:rPr>
          <w:sz w:val="22"/>
          <w:szCs w:val="22"/>
        </w:rPr>
        <w:t>Next, we</w:t>
      </w:r>
      <w:r w:rsidR="006A4380" w:rsidRPr="006A4380">
        <w:rPr>
          <w:sz w:val="22"/>
          <w:szCs w:val="22"/>
        </w:rPr>
        <w:t xml:space="preserve"> build your custom plan including tailored supplements, prescriptions, nutrition and fitness strategies—plus wearable tech for real-time feedback and daily support.</w:t>
      </w:r>
    </w:p>
    <w:p w14:paraId="4C75F15D" w14:textId="77777777" w:rsidR="005658E4" w:rsidRPr="006A4380" w:rsidRDefault="005658E4" w:rsidP="006147AD">
      <w:pPr>
        <w:rPr>
          <w:sz w:val="22"/>
          <w:szCs w:val="22"/>
        </w:rPr>
      </w:pPr>
    </w:p>
    <w:p w14:paraId="1BD351B2" w14:textId="77777777" w:rsidR="006A4380" w:rsidRPr="006A4380" w:rsidRDefault="006A4380" w:rsidP="006147AD">
      <w:pPr>
        <w:rPr>
          <w:sz w:val="22"/>
          <w:szCs w:val="22"/>
        </w:rPr>
      </w:pPr>
    </w:p>
    <w:p w14:paraId="1DC493D1" w14:textId="091DA64D" w:rsidR="006A4380" w:rsidRPr="006A4380" w:rsidRDefault="006A4380" w:rsidP="006147AD">
      <w:pPr>
        <w:rPr>
          <w:sz w:val="22"/>
          <w:szCs w:val="22"/>
        </w:rPr>
      </w:pPr>
      <w:r w:rsidRPr="006A4380">
        <w:rPr>
          <w:sz w:val="22"/>
          <w:szCs w:val="22"/>
        </w:rPr>
        <w:t>T</w:t>
      </w:r>
      <w:r w:rsidRPr="006A4380">
        <w:rPr>
          <w:sz w:val="22"/>
          <w:szCs w:val="22"/>
        </w:rPr>
        <w:t>his is where the shift happens. With expert coaching</w:t>
      </w:r>
      <w:r w:rsidR="005658E4">
        <w:rPr>
          <w:sz w:val="22"/>
          <w:szCs w:val="22"/>
        </w:rPr>
        <w:t xml:space="preserve"> from OneSite Wellness</w:t>
      </w:r>
      <w:r w:rsidRPr="006A4380">
        <w:rPr>
          <w:sz w:val="22"/>
          <w:szCs w:val="22"/>
        </w:rPr>
        <w:t>, regular lab reviews, and a plan that evolves with you, you’ll start seeing meaningful progress—more energy, better sleep, sustainable weight loss, stronger workouts, and sharper focus.</w:t>
      </w:r>
      <w:r w:rsidRPr="006A4380">
        <w:rPr>
          <w:sz w:val="22"/>
          <w:szCs w:val="22"/>
        </w:rPr>
        <w:t xml:space="preserve"> </w:t>
      </w:r>
      <w:r w:rsidRPr="006A4380">
        <w:rPr>
          <w:sz w:val="22"/>
          <w:szCs w:val="22"/>
        </w:rPr>
        <w:t>You’re not just getting healthier. You’re becoming the version of yourself that was always possible.</w:t>
      </w:r>
    </w:p>
    <w:p w14:paraId="22CA173F" w14:textId="7B770FC6" w:rsidR="005516FC" w:rsidRDefault="005516FC" w:rsidP="003F2D1A"/>
    <w:p w14:paraId="56B68C60" w14:textId="503CF847" w:rsidR="003F2D1A" w:rsidRDefault="003F2D1A" w:rsidP="003F2D1A">
      <w:r>
        <w:rPr>
          <w:noProof/>
        </w:rPr>
        <w:drawing>
          <wp:inline distT="0" distB="0" distL="0" distR="0" wp14:anchorId="4E0D9C4D" wp14:editId="47ADF4B6">
            <wp:extent cx="2910840" cy="2910840"/>
            <wp:effectExtent l="0" t="0" r="0" b="0"/>
            <wp:docPr id="137181537" name="Picture 5" descr="A person on a beach with her arms raise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81537" name="Picture 5" descr="A person on a beach with her arms raised&#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2910861" cy="2910861"/>
                    </a:xfrm>
                    <a:prstGeom prst="rect">
                      <a:avLst/>
                    </a:prstGeom>
                  </pic:spPr>
                </pic:pic>
              </a:graphicData>
            </a:graphic>
          </wp:inline>
        </w:drawing>
      </w:r>
    </w:p>
    <w:p w14:paraId="03E8E609" w14:textId="091514FD" w:rsidR="00E810E4" w:rsidRDefault="00E810E4" w:rsidP="003F2D1A">
      <w:pPr>
        <w:rPr>
          <w:b/>
          <w:bCs/>
          <w:sz w:val="28"/>
          <w:szCs w:val="28"/>
        </w:rPr>
      </w:pPr>
      <w:proofErr w:type="gramStart"/>
      <w:r w:rsidRPr="00E810E4">
        <w:rPr>
          <w:b/>
          <w:bCs/>
          <w:sz w:val="28"/>
          <w:szCs w:val="28"/>
        </w:rPr>
        <w:lastRenderedPageBreak/>
        <w:t>PRICING</w:t>
      </w:r>
      <w:r w:rsidR="009C391B">
        <w:rPr>
          <w:b/>
          <w:bCs/>
          <w:sz w:val="28"/>
          <w:szCs w:val="28"/>
        </w:rPr>
        <w:t xml:space="preserve">  </w:t>
      </w:r>
      <w:r w:rsidR="009C391B" w:rsidRPr="009C391B">
        <w:rPr>
          <w:b/>
          <w:bCs/>
          <w:i/>
          <w:iCs/>
          <w:color w:val="FF0000"/>
          <w:sz w:val="28"/>
          <w:szCs w:val="28"/>
        </w:rPr>
        <w:t>(</w:t>
      </w:r>
      <w:proofErr w:type="gramEnd"/>
      <w:r w:rsidR="009C391B" w:rsidRPr="009C391B">
        <w:rPr>
          <w:b/>
          <w:bCs/>
          <w:i/>
          <w:iCs/>
          <w:color w:val="FF0000"/>
          <w:sz w:val="28"/>
          <w:szCs w:val="28"/>
        </w:rPr>
        <w:t>this should all be on one page)</w:t>
      </w:r>
    </w:p>
    <w:p w14:paraId="71179445" w14:textId="77777777" w:rsidR="00097B56" w:rsidRPr="00097B56" w:rsidRDefault="00097B56" w:rsidP="00097B56">
      <w:pPr>
        <w:rPr>
          <w:b/>
          <w:bCs/>
          <w:sz w:val="28"/>
          <w:szCs w:val="28"/>
        </w:rPr>
      </w:pPr>
      <w:r w:rsidRPr="00097B56">
        <w:rPr>
          <w:b/>
          <w:bCs/>
          <w:sz w:val="28"/>
          <w:szCs w:val="28"/>
        </w:rPr>
        <w:t>Flexible Payment Options Available</w:t>
      </w:r>
    </w:p>
    <w:p w14:paraId="4A83663A" w14:textId="5CDB35AE" w:rsidR="00097B56" w:rsidRDefault="00097B56" w:rsidP="00097B56">
      <w:r w:rsidRPr="00097B56">
        <w:t>We accept HSA and FSA payments, so you can use pre-tax dollars toward your wellness care.</w:t>
      </w:r>
      <w:r w:rsidR="009C391B">
        <w:t xml:space="preserve"> </w:t>
      </w:r>
      <w:r w:rsidRPr="00097B56">
        <w:t xml:space="preserve">Prefer to spread out your investment? </w:t>
      </w:r>
      <w:r w:rsidR="009C391B">
        <w:t xml:space="preserve"> </w:t>
      </w:r>
      <w:r w:rsidRPr="00097B56">
        <w:t>We also offer 12-month, same-as-cash payment plans — with no hard credit check.</w:t>
      </w:r>
    </w:p>
    <w:p w14:paraId="1C262FC3" w14:textId="77777777" w:rsidR="0012745A" w:rsidRDefault="0012745A" w:rsidP="00097B56"/>
    <w:p w14:paraId="4461F883" w14:textId="13937D0C" w:rsidR="00097B56" w:rsidRPr="00097B56" w:rsidRDefault="00B7002E" w:rsidP="00097B56">
      <w:r>
        <w:t>(</w:t>
      </w:r>
      <w:r w:rsidR="009C391B">
        <w:t xml:space="preserve">DESIGNER NOTE:  Take information from </w:t>
      </w:r>
      <w:hyperlink r:id="rId9" w:history="1">
        <w:r w:rsidR="009C391B" w:rsidRPr="009F6A4B">
          <w:rPr>
            <w:rStyle w:val="Hyperlink"/>
          </w:rPr>
          <w:t>https://onesitewellness.com/pricing/</w:t>
        </w:r>
      </w:hyperlink>
      <w:r w:rsidR="009C391B">
        <w:t xml:space="preserve"> )</w:t>
      </w:r>
    </w:p>
    <w:p w14:paraId="2431D1FD" w14:textId="7FAABEEB" w:rsidR="00897B5A" w:rsidRDefault="00897B5A">
      <w:pPr>
        <w:rPr>
          <w:b/>
          <w:bCs/>
          <w:sz w:val="28"/>
          <w:szCs w:val="28"/>
        </w:rPr>
      </w:pPr>
      <w:r>
        <w:rPr>
          <w:b/>
          <w:bCs/>
          <w:sz w:val="28"/>
          <w:szCs w:val="28"/>
        </w:rPr>
        <w:br w:type="page"/>
      </w:r>
    </w:p>
    <w:p w14:paraId="6B6792D5" w14:textId="650B6576" w:rsidR="00897B5A" w:rsidRDefault="00897B5A" w:rsidP="003F2D1A">
      <w:pPr>
        <w:rPr>
          <w:b/>
          <w:bCs/>
          <w:sz w:val="32"/>
          <w:szCs w:val="32"/>
        </w:rPr>
      </w:pPr>
      <w:r w:rsidRPr="00897B5A">
        <w:rPr>
          <w:b/>
          <w:bCs/>
          <w:sz w:val="32"/>
          <w:szCs w:val="32"/>
        </w:rPr>
        <w:lastRenderedPageBreak/>
        <w:t>F</w:t>
      </w:r>
      <w:r w:rsidR="00C82B96">
        <w:rPr>
          <w:b/>
          <w:bCs/>
          <w:sz w:val="32"/>
          <w:szCs w:val="32"/>
        </w:rPr>
        <w:t xml:space="preserve">requently Asked </w:t>
      </w:r>
      <w:r w:rsidRPr="00897B5A">
        <w:rPr>
          <w:b/>
          <w:bCs/>
          <w:sz w:val="32"/>
          <w:szCs w:val="32"/>
        </w:rPr>
        <w:t>Q</w:t>
      </w:r>
      <w:r w:rsidR="00C82B96">
        <w:rPr>
          <w:b/>
          <w:bCs/>
          <w:sz w:val="32"/>
          <w:szCs w:val="32"/>
        </w:rPr>
        <w:t>uestion</w:t>
      </w:r>
      <w:r w:rsidRPr="00897B5A">
        <w:rPr>
          <w:b/>
          <w:bCs/>
          <w:sz w:val="32"/>
          <w:szCs w:val="32"/>
        </w:rPr>
        <w:t>s</w:t>
      </w:r>
    </w:p>
    <w:p w14:paraId="5E77E69E" w14:textId="0DA1587A" w:rsidR="00897B5A" w:rsidRPr="00D51027" w:rsidRDefault="002B5179" w:rsidP="003F2D1A">
      <w:pPr>
        <w:rPr>
          <w:b/>
          <w:bCs/>
          <w:sz w:val="28"/>
          <w:szCs w:val="28"/>
        </w:rPr>
      </w:pPr>
      <w:r w:rsidRPr="00D51027">
        <w:rPr>
          <w:b/>
          <w:bCs/>
          <w:sz w:val="28"/>
          <w:szCs w:val="28"/>
        </w:rPr>
        <w:t>What makes 4Core different from other programs?</w:t>
      </w:r>
    </w:p>
    <w:p w14:paraId="656717D5" w14:textId="77777777" w:rsidR="00D51027" w:rsidRPr="00D51027" w:rsidRDefault="00D51027" w:rsidP="00D51027">
      <w:pPr>
        <w:rPr>
          <w:sz w:val="20"/>
          <w:szCs w:val="20"/>
        </w:rPr>
      </w:pPr>
      <w:r w:rsidRPr="00D51027">
        <w:rPr>
          <w:sz w:val="20"/>
          <w:szCs w:val="20"/>
        </w:rPr>
        <w:t>We don’t just give you a plan</w:t>
      </w:r>
      <w:proofErr w:type="gramStart"/>
      <w:r w:rsidRPr="00D51027">
        <w:rPr>
          <w:sz w:val="20"/>
          <w:szCs w:val="20"/>
        </w:rPr>
        <w:t>—we decode</w:t>
      </w:r>
      <w:proofErr w:type="gramEnd"/>
      <w:r w:rsidRPr="00D51027">
        <w:rPr>
          <w:sz w:val="20"/>
          <w:szCs w:val="20"/>
        </w:rPr>
        <w:t xml:space="preserve"> your biology. Our system combines advanced lab testing, real-time wearable data, and expert coaching to uncover what’s </w:t>
      </w:r>
      <w:proofErr w:type="gramStart"/>
      <w:r w:rsidRPr="00D51027">
        <w:rPr>
          <w:sz w:val="20"/>
          <w:szCs w:val="20"/>
        </w:rPr>
        <w:t>actually driving</w:t>
      </w:r>
      <w:proofErr w:type="gramEnd"/>
      <w:r w:rsidRPr="00D51027">
        <w:rPr>
          <w:sz w:val="20"/>
          <w:szCs w:val="20"/>
        </w:rPr>
        <w:t xml:space="preserve"> your symptoms.</w:t>
      </w:r>
    </w:p>
    <w:p w14:paraId="3F0A2D2E" w14:textId="77777777" w:rsidR="00D51027" w:rsidRPr="00D51027" w:rsidRDefault="00D51027" w:rsidP="00D51027">
      <w:pPr>
        <w:rPr>
          <w:sz w:val="20"/>
          <w:szCs w:val="20"/>
        </w:rPr>
      </w:pPr>
      <w:r w:rsidRPr="00D51027">
        <w:rPr>
          <w:sz w:val="20"/>
          <w:szCs w:val="20"/>
        </w:rPr>
        <w:t>What truly sets us apart is how we use technology to gamify your health journey—giving you instant feedback on how your daily choices impact your body. That makes it easier to stay consistent, motivated, and in control.</w:t>
      </w:r>
    </w:p>
    <w:p w14:paraId="04741FA5" w14:textId="77777777" w:rsidR="00D51027" w:rsidRPr="00D51027" w:rsidRDefault="00D51027" w:rsidP="00D51027">
      <w:pPr>
        <w:rPr>
          <w:sz w:val="20"/>
          <w:szCs w:val="20"/>
        </w:rPr>
      </w:pPr>
      <w:r w:rsidRPr="00D51027">
        <w:rPr>
          <w:sz w:val="20"/>
          <w:szCs w:val="20"/>
        </w:rPr>
        <w:t>You’re never left to figure it out alone. You get a personalized, evolving strategy—driven by data, guided by experts, and designed to help you feel better, perform better, and stay on track every step of the way.</w:t>
      </w:r>
    </w:p>
    <w:p w14:paraId="7ACE0981" w14:textId="77777777" w:rsidR="002B5179" w:rsidRDefault="002B5179" w:rsidP="003F2D1A">
      <w:pPr>
        <w:rPr>
          <w:b/>
          <w:bCs/>
          <w:sz w:val="32"/>
          <w:szCs w:val="32"/>
        </w:rPr>
      </w:pPr>
    </w:p>
    <w:p w14:paraId="53844FAF" w14:textId="4BD7B53D" w:rsidR="00D51027" w:rsidRPr="003F1E48" w:rsidRDefault="0050234E" w:rsidP="003F2D1A">
      <w:pPr>
        <w:rPr>
          <w:b/>
          <w:bCs/>
          <w:sz w:val="28"/>
          <w:szCs w:val="28"/>
        </w:rPr>
      </w:pPr>
      <w:r w:rsidRPr="003F1E48">
        <w:rPr>
          <w:b/>
          <w:bCs/>
          <w:sz w:val="28"/>
          <w:szCs w:val="28"/>
        </w:rPr>
        <w:t>Is this covered by insurance?</w:t>
      </w:r>
    </w:p>
    <w:p w14:paraId="52C0570B" w14:textId="77777777" w:rsidR="003F1E48" w:rsidRPr="003F1E48" w:rsidRDefault="003F1E48" w:rsidP="003F1E48">
      <w:pPr>
        <w:rPr>
          <w:sz w:val="22"/>
          <w:szCs w:val="22"/>
        </w:rPr>
      </w:pPr>
      <w:r w:rsidRPr="003F1E48">
        <w:rPr>
          <w:sz w:val="22"/>
          <w:szCs w:val="22"/>
        </w:rPr>
        <w:t>We don’t bill insurance directly, but many clients use HSA or FSA funds to cover labs and services. More importantly, this is proactive care that helps you avoid costly prescriptions, specialist visits, and chronic conditions down the line.</w:t>
      </w:r>
    </w:p>
    <w:p w14:paraId="37D814FE" w14:textId="77777777" w:rsidR="003F1E48" w:rsidRPr="003F1E48" w:rsidRDefault="003F1E48" w:rsidP="003F1E48">
      <w:pPr>
        <w:rPr>
          <w:sz w:val="22"/>
          <w:szCs w:val="22"/>
        </w:rPr>
      </w:pPr>
      <w:r w:rsidRPr="003F1E48">
        <w:rPr>
          <w:sz w:val="22"/>
          <w:szCs w:val="22"/>
        </w:rPr>
        <w:t>To make it even more accessible, we offer 12-month, same-as-cash financing—so you can get started now without delaying your progress.</w:t>
      </w:r>
    </w:p>
    <w:p w14:paraId="6ACC9555" w14:textId="77777777" w:rsidR="00D51027" w:rsidRDefault="00D51027" w:rsidP="003F2D1A">
      <w:pPr>
        <w:rPr>
          <w:b/>
          <w:bCs/>
          <w:sz w:val="32"/>
          <w:szCs w:val="32"/>
        </w:rPr>
      </w:pPr>
    </w:p>
    <w:p w14:paraId="40AFEA4C" w14:textId="629BA129" w:rsidR="003F1E48" w:rsidRDefault="00101142" w:rsidP="003F2D1A">
      <w:pPr>
        <w:rPr>
          <w:b/>
          <w:bCs/>
          <w:sz w:val="28"/>
          <w:szCs w:val="28"/>
        </w:rPr>
      </w:pPr>
      <w:r w:rsidRPr="00101142">
        <w:rPr>
          <w:b/>
          <w:bCs/>
          <w:sz w:val="28"/>
          <w:szCs w:val="28"/>
        </w:rPr>
        <w:t>What’s included in the initial assessment?</w:t>
      </w:r>
    </w:p>
    <w:p w14:paraId="42CD56C5" w14:textId="77777777" w:rsidR="00172F5D" w:rsidRPr="00172F5D" w:rsidRDefault="00172F5D" w:rsidP="00172F5D">
      <w:pPr>
        <w:rPr>
          <w:sz w:val="20"/>
          <w:szCs w:val="20"/>
        </w:rPr>
      </w:pPr>
      <w:r w:rsidRPr="00172F5D">
        <w:rPr>
          <w:sz w:val="20"/>
          <w:szCs w:val="20"/>
        </w:rPr>
        <w:t>Your 4Core Annual Functional Health Audit includes:</w:t>
      </w:r>
    </w:p>
    <w:p w14:paraId="5A86A69F" w14:textId="77777777" w:rsidR="00172F5D" w:rsidRPr="00172F5D" w:rsidRDefault="00172F5D" w:rsidP="00172F5D">
      <w:pPr>
        <w:rPr>
          <w:sz w:val="20"/>
          <w:szCs w:val="20"/>
        </w:rPr>
      </w:pPr>
      <w:r w:rsidRPr="00172F5D">
        <w:rPr>
          <w:sz w:val="20"/>
          <w:szCs w:val="20"/>
        </w:rPr>
        <w:t> – Comprehensive Lab Testing (63+ biomarkers)</w:t>
      </w:r>
      <w:r w:rsidRPr="00172F5D">
        <w:rPr>
          <w:sz w:val="20"/>
          <w:szCs w:val="20"/>
        </w:rPr>
        <w:br/>
        <w:t>– Breath-based metabolism testing</w:t>
      </w:r>
      <w:r w:rsidRPr="00172F5D">
        <w:rPr>
          <w:sz w:val="20"/>
          <w:szCs w:val="20"/>
        </w:rPr>
        <w:br/>
        <w:t>– Body composition scan</w:t>
      </w:r>
      <w:r w:rsidRPr="00172F5D">
        <w:rPr>
          <w:sz w:val="20"/>
          <w:szCs w:val="20"/>
        </w:rPr>
        <w:br/>
        <w:t>– Grip strength + balance assessments</w:t>
      </w:r>
      <w:r w:rsidRPr="00172F5D">
        <w:rPr>
          <w:sz w:val="20"/>
          <w:szCs w:val="20"/>
        </w:rPr>
        <w:br/>
        <w:t>– Your Functional Health Biography that connects your history, symptoms, and goals    </w:t>
      </w:r>
    </w:p>
    <w:p w14:paraId="7AB3008B" w14:textId="77777777" w:rsidR="00172F5D" w:rsidRDefault="00172F5D" w:rsidP="00172F5D">
      <w:pPr>
        <w:rPr>
          <w:sz w:val="20"/>
          <w:szCs w:val="20"/>
        </w:rPr>
      </w:pPr>
      <w:r w:rsidRPr="00172F5D">
        <w:rPr>
          <w:sz w:val="20"/>
          <w:szCs w:val="20"/>
        </w:rPr>
        <w:t>This isn’t just data—it’s a blueprint for action.</w:t>
      </w:r>
    </w:p>
    <w:p w14:paraId="1AB80075" w14:textId="77777777" w:rsidR="00172F5D" w:rsidRDefault="00172F5D" w:rsidP="00172F5D">
      <w:pPr>
        <w:rPr>
          <w:sz w:val="20"/>
          <w:szCs w:val="20"/>
        </w:rPr>
      </w:pPr>
    </w:p>
    <w:p w14:paraId="459E4FE3" w14:textId="520BF836" w:rsidR="00172F5D" w:rsidRDefault="001D0A94" w:rsidP="00172F5D">
      <w:pPr>
        <w:rPr>
          <w:b/>
          <w:bCs/>
          <w:sz w:val="28"/>
          <w:szCs w:val="28"/>
        </w:rPr>
      </w:pPr>
      <w:r w:rsidRPr="001D0A94">
        <w:rPr>
          <w:b/>
          <w:bCs/>
          <w:sz w:val="28"/>
          <w:szCs w:val="28"/>
        </w:rPr>
        <w:t xml:space="preserve">How long does it take to see </w:t>
      </w:r>
      <w:proofErr w:type="gramStart"/>
      <w:r w:rsidRPr="001D0A94">
        <w:rPr>
          <w:b/>
          <w:bCs/>
          <w:sz w:val="28"/>
          <w:szCs w:val="28"/>
        </w:rPr>
        <w:t>results</w:t>
      </w:r>
      <w:proofErr w:type="gramEnd"/>
      <w:r w:rsidRPr="001D0A94">
        <w:rPr>
          <w:b/>
          <w:bCs/>
          <w:sz w:val="28"/>
          <w:szCs w:val="28"/>
        </w:rPr>
        <w:t>?</w:t>
      </w:r>
    </w:p>
    <w:p w14:paraId="7F54AB1E" w14:textId="77777777" w:rsidR="004459F0" w:rsidRPr="004459F0" w:rsidRDefault="004459F0" w:rsidP="004459F0">
      <w:pPr>
        <w:rPr>
          <w:sz w:val="20"/>
          <w:szCs w:val="20"/>
        </w:rPr>
      </w:pPr>
      <w:r w:rsidRPr="004459F0">
        <w:rPr>
          <w:sz w:val="20"/>
          <w:szCs w:val="20"/>
        </w:rPr>
        <w:t>We’re not here to guess, gimmick, or waste your time. We use data, diagnostics, and expert coaching to build a personalized, strategic plan for you.</w:t>
      </w:r>
    </w:p>
    <w:p w14:paraId="6E358D3D" w14:textId="77777777" w:rsidR="004459F0" w:rsidRPr="004459F0" w:rsidRDefault="004459F0" w:rsidP="004459F0">
      <w:pPr>
        <w:rPr>
          <w:sz w:val="20"/>
          <w:szCs w:val="20"/>
        </w:rPr>
      </w:pPr>
      <w:r w:rsidRPr="004459F0">
        <w:rPr>
          <w:sz w:val="20"/>
          <w:szCs w:val="20"/>
        </w:rPr>
        <w:t xml:space="preserve">You should expect to start feeling real </w:t>
      </w:r>
      <w:proofErr w:type="gramStart"/>
      <w:r w:rsidRPr="004459F0">
        <w:rPr>
          <w:sz w:val="20"/>
          <w:szCs w:val="20"/>
        </w:rPr>
        <w:t>changes—</w:t>
      </w:r>
      <w:proofErr w:type="gramEnd"/>
      <w:r w:rsidRPr="004459F0">
        <w:rPr>
          <w:b/>
          <w:bCs/>
          <w:sz w:val="20"/>
          <w:szCs w:val="20"/>
        </w:rPr>
        <w:t>more energy, better focus, improved strength, and clearer confidence—within the first 6 weeks</w:t>
      </w:r>
      <w:r w:rsidRPr="004459F0">
        <w:rPr>
          <w:sz w:val="20"/>
          <w:szCs w:val="20"/>
        </w:rPr>
        <w:t>. And you can look forward to a </w:t>
      </w:r>
      <w:r w:rsidRPr="004459F0">
        <w:rPr>
          <w:b/>
          <w:bCs/>
          <w:sz w:val="20"/>
          <w:szCs w:val="20"/>
        </w:rPr>
        <w:t>meaningful transformation in just 90 days</w:t>
      </w:r>
      <w:r w:rsidRPr="004459F0">
        <w:rPr>
          <w:sz w:val="20"/>
          <w:szCs w:val="20"/>
        </w:rPr>
        <w:t>.</w:t>
      </w:r>
    </w:p>
    <w:p w14:paraId="4731FC54" w14:textId="0BD6D406" w:rsidR="00C82B96" w:rsidRDefault="00C82B96" w:rsidP="00172F5D">
      <w:pPr>
        <w:rPr>
          <w:b/>
          <w:bCs/>
          <w:sz w:val="32"/>
          <w:szCs w:val="32"/>
        </w:rPr>
      </w:pPr>
      <w:r w:rsidRPr="00897B5A">
        <w:rPr>
          <w:b/>
          <w:bCs/>
          <w:sz w:val="32"/>
          <w:szCs w:val="32"/>
        </w:rPr>
        <w:lastRenderedPageBreak/>
        <w:t>F</w:t>
      </w:r>
      <w:r>
        <w:rPr>
          <w:b/>
          <w:bCs/>
          <w:sz w:val="32"/>
          <w:szCs w:val="32"/>
        </w:rPr>
        <w:t xml:space="preserve">requently Asked </w:t>
      </w:r>
      <w:r w:rsidRPr="00897B5A">
        <w:rPr>
          <w:b/>
          <w:bCs/>
          <w:sz w:val="32"/>
          <w:szCs w:val="32"/>
        </w:rPr>
        <w:t>Q</w:t>
      </w:r>
      <w:r>
        <w:rPr>
          <w:b/>
          <w:bCs/>
          <w:sz w:val="32"/>
          <w:szCs w:val="32"/>
        </w:rPr>
        <w:t>uestion</w:t>
      </w:r>
      <w:r w:rsidRPr="00897B5A">
        <w:rPr>
          <w:b/>
          <w:bCs/>
          <w:sz w:val="32"/>
          <w:szCs w:val="32"/>
        </w:rPr>
        <w:t>s</w:t>
      </w:r>
    </w:p>
    <w:p w14:paraId="2F8E642F" w14:textId="77777777" w:rsidR="00A40ED9" w:rsidRPr="00B26422" w:rsidRDefault="00A40ED9" w:rsidP="00172F5D">
      <w:pPr>
        <w:rPr>
          <w:b/>
          <w:bCs/>
          <w:sz w:val="32"/>
          <w:szCs w:val="32"/>
        </w:rPr>
      </w:pPr>
    </w:p>
    <w:p w14:paraId="551391E6" w14:textId="2672D53C" w:rsidR="00B26422" w:rsidRDefault="00B26422" w:rsidP="00172F5D">
      <w:pPr>
        <w:rPr>
          <w:b/>
          <w:bCs/>
          <w:sz w:val="28"/>
          <w:szCs w:val="28"/>
        </w:rPr>
      </w:pPr>
      <w:r w:rsidRPr="00B26422">
        <w:rPr>
          <w:b/>
          <w:bCs/>
          <w:sz w:val="28"/>
          <w:szCs w:val="28"/>
        </w:rPr>
        <w:t>My doctor said my labs are normal. Do I still need this?</w:t>
      </w:r>
    </w:p>
    <w:p w14:paraId="088C6A38" w14:textId="781B4B70" w:rsidR="00B26422" w:rsidRDefault="00E53526" w:rsidP="00172F5D">
      <w:pPr>
        <w:rPr>
          <w:sz w:val="20"/>
          <w:szCs w:val="20"/>
        </w:rPr>
      </w:pPr>
      <w:r w:rsidRPr="00E53526">
        <w:rPr>
          <w:sz w:val="20"/>
          <w:szCs w:val="20"/>
        </w:rPr>
        <w:t xml:space="preserve">Yes. “Normal” doesn’t mean optimal—and it </w:t>
      </w:r>
      <w:proofErr w:type="gramStart"/>
      <w:r w:rsidRPr="00E53526">
        <w:rPr>
          <w:sz w:val="20"/>
          <w:szCs w:val="20"/>
        </w:rPr>
        <w:t>definitely doesn’t</w:t>
      </w:r>
      <w:proofErr w:type="gramEnd"/>
      <w:r w:rsidRPr="00E53526">
        <w:rPr>
          <w:sz w:val="20"/>
          <w:szCs w:val="20"/>
        </w:rPr>
        <w:t xml:space="preserve"> mean you’re thriving. We use clinical </w:t>
      </w:r>
      <w:r w:rsidRPr="00E53526">
        <w:rPr>
          <w:i/>
          <w:iCs/>
          <w:sz w:val="20"/>
          <w:szCs w:val="20"/>
        </w:rPr>
        <w:t>and</w:t>
      </w:r>
      <w:r w:rsidRPr="00E53526">
        <w:rPr>
          <w:sz w:val="20"/>
          <w:szCs w:val="20"/>
        </w:rPr>
        <w:t> functional ranges to detect issues traditional labs often overlook.</w:t>
      </w:r>
      <w:r>
        <w:rPr>
          <w:sz w:val="20"/>
          <w:szCs w:val="20"/>
        </w:rPr>
        <w:t xml:space="preserve"> In addition, lab results </w:t>
      </w:r>
      <w:r w:rsidR="0045121C">
        <w:rPr>
          <w:sz w:val="20"/>
          <w:szCs w:val="20"/>
        </w:rPr>
        <w:t>overlook</w:t>
      </w:r>
      <w:r>
        <w:rPr>
          <w:sz w:val="20"/>
          <w:szCs w:val="20"/>
        </w:rPr>
        <w:t xml:space="preserve"> multi-variable </w:t>
      </w:r>
      <w:r w:rsidR="0045121C">
        <w:rPr>
          <w:sz w:val="20"/>
          <w:szCs w:val="20"/>
        </w:rPr>
        <w:t>that individually might not raise an eyebrow but</w:t>
      </w:r>
      <w:r w:rsidR="006E0145">
        <w:rPr>
          <w:sz w:val="20"/>
          <w:szCs w:val="20"/>
        </w:rPr>
        <w:t xml:space="preserve">, when viewed collectively, might be an issue </w:t>
      </w:r>
      <w:proofErr w:type="gramStart"/>
      <w:r w:rsidR="006E0145">
        <w:rPr>
          <w:sz w:val="20"/>
          <w:szCs w:val="20"/>
        </w:rPr>
        <w:t>in the near future</w:t>
      </w:r>
      <w:proofErr w:type="gramEnd"/>
      <w:r w:rsidR="006E0145">
        <w:rPr>
          <w:sz w:val="20"/>
          <w:szCs w:val="20"/>
        </w:rPr>
        <w:t xml:space="preserve">. It is best to </w:t>
      </w:r>
      <w:r w:rsidR="006E3029">
        <w:rPr>
          <w:sz w:val="20"/>
          <w:szCs w:val="20"/>
        </w:rPr>
        <w:t xml:space="preserve">identify these potential concerns and proactively address them. </w:t>
      </w:r>
    </w:p>
    <w:p w14:paraId="47F6992A" w14:textId="77777777" w:rsidR="006E3029" w:rsidRDefault="006E3029" w:rsidP="00172F5D">
      <w:pPr>
        <w:rPr>
          <w:sz w:val="20"/>
          <w:szCs w:val="20"/>
        </w:rPr>
      </w:pPr>
    </w:p>
    <w:p w14:paraId="7DD1515D" w14:textId="4E0E05F5" w:rsidR="006E3029" w:rsidRDefault="00A60064" w:rsidP="00172F5D">
      <w:pPr>
        <w:rPr>
          <w:b/>
          <w:bCs/>
          <w:sz w:val="28"/>
          <w:szCs w:val="28"/>
        </w:rPr>
      </w:pPr>
      <w:r w:rsidRPr="001D3B36">
        <w:rPr>
          <w:b/>
          <w:bCs/>
          <w:sz w:val="28"/>
          <w:szCs w:val="28"/>
        </w:rPr>
        <w:t>I’ve already tried diets, hormone therapy, and supplements. How is this different?</w:t>
      </w:r>
    </w:p>
    <w:p w14:paraId="183B8D01" w14:textId="01B283BB" w:rsidR="001D3B36" w:rsidRDefault="001D3B36" w:rsidP="00172F5D">
      <w:pPr>
        <w:rPr>
          <w:sz w:val="20"/>
          <w:szCs w:val="20"/>
        </w:rPr>
      </w:pPr>
      <w:r w:rsidRPr="001D3B36">
        <w:rPr>
          <w:sz w:val="20"/>
          <w:szCs w:val="20"/>
        </w:rPr>
        <w:t>Because we start with </w:t>
      </w:r>
      <w:r w:rsidRPr="001D3B36">
        <w:rPr>
          <w:i/>
          <w:iCs/>
          <w:sz w:val="20"/>
          <w:szCs w:val="20"/>
        </w:rPr>
        <w:t xml:space="preserve">what’s </w:t>
      </w:r>
      <w:proofErr w:type="gramStart"/>
      <w:r w:rsidRPr="001D3B36">
        <w:rPr>
          <w:i/>
          <w:iCs/>
          <w:sz w:val="20"/>
          <w:szCs w:val="20"/>
        </w:rPr>
        <w:t>actually going</w:t>
      </w:r>
      <w:proofErr w:type="gramEnd"/>
      <w:r w:rsidRPr="001D3B36">
        <w:rPr>
          <w:i/>
          <w:iCs/>
          <w:sz w:val="20"/>
          <w:szCs w:val="20"/>
        </w:rPr>
        <w:t xml:space="preserve"> on in your body</w:t>
      </w:r>
      <w:r w:rsidRPr="001D3B36">
        <w:rPr>
          <w:sz w:val="20"/>
          <w:szCs w:val="20"/>
        </w:rPr>
        <w:t>. Most programs treat symptoms—we identify and address the root causes. Your plan is customized, data-driven, and designed to evolve with you.</w:t>
      </w:r>
    </w:p>
    <w:p w14:paraId="774D1309" w14:textId="77777777" w:rsidR="001D3B36" w:rsidRDefault="001D3B36" w:rsidP="00172F5D">
      <w:pPr>
        <w:rPr>
          <w:sz w:val="20"/>
          <w:szCs w:val="20"/>
        </w:rPr>
      </w:pPr>
    </w:p>
    <w:p w14:paraId="4D029723" w14:textId="716E2400" w:rsidR="001D3B36" w:rsidRDefault="006E7D25" w:rsidP="00172F5D">
      <w:pPr>
        <w:rPr>
          <w:b/>
          <w:bCs/>
          <w:sz w:val="28"/>
          <w:szCs w:val="28"/>
        </w:rPr>
      </w:pPr>
      <w:r w:rsidRPr="006E7D25">
        <w:rPr>
          <w:b/>
          <w:bCs/>
          <w:sz w:val="28"/>
          <w:szCs w:val="28"/>
        </w:rPr>
        <w:t>Can I share my current supplements or wearables data?</w:t>
      </w:r>
    </w:p>
    <w:p w14:paraId="455D7284" w14:textId="15C6A49E" w:rsidR="006E7D25" w:rsidRDefault="00CF2727" w:rsidP="00172F5D">
      <w:pPr>
        <w:rPr>
          <w:sz w:val="20"/>
          <w:szCs w:val="20"/>
        </w:rPr>
      </w:pPr>
      <w:r w:rsidRPr="00CF2727">
        <w:rPr>
          <w:sz w:val="20"/>
          <w:szCs w:val="20"/>
        </w:rPr>
        <w:t xml:space="preserve">Absolutely. We’ll review your current supplements, tech (like Apple Watch, Oura, </w:t>
      </w:r>
      <w:r>
        <w:rPr>
          <w:sz w:val="20"/>
          <w:szCs w:val="20"/>
        </w:rPr>
        <w:t xml:space="preserve">Whoop, </w:t>
      </w:r>
      <w:r w:rsidRPr="00CF2727">
        <w:rPr>
          <w:sz w:val="20"/>
          <w:szCs w:val="20"/>
        </w:rPr>
        <w:t>etc.), and past labs to build a smarter, more effective strategy without duplication.</w:t>
      </w:r>
    </w:p>
    <w:p w14:paraId="78F80F52" w14:textId="77777777" w:rsidR="00CF2727" w:rsidRDefault="00CF2727" w:rsidP="00172F5D">
      <w:pPr>
        <w:rPr>
          <w:sz w:val="20"/>
          <w:szCs w:val="20"/>
        </w:rPr>
      </w:pPr>
    </w:p>
    <w:p w14:paraId="0246029E" w14:textId="0E882455" w:rsidR="00CF2727" w:rsidRDefault="00B6362A" w:rsidP="00172F5D">
      <w:pPr>
        <w:rPr>
          <w:b/>
          <w:bCs/>
          <w:sz w:val="28"/>
          <w:szCs w:val="28"/>
        </w:rPr>
      </w:pPr>
      <w:r w:rsidRPr="00B6362A">
        <w:rPr>
          <w:b/>
          <w:bCs/>
          <w:sz w:val="28"/>
          <w:szCs w:val="28"/>
        </w:rPr>
        <w:t>Do I need to be local to work with you?</w:t>
      </w:r>
    </w:p>
    <w:p w14:paraId="1CA30693" w14:textId="0ED6BCE2" w:rsidR="00B6362A" w:rsidRDefault="00B6362A" w:rsidP="00B6362A">
      <w:pPr>
        <w:rPr>
          <w:sz w:val="20"/>
          <w:szCs w:val="20"/>
        </w:rPr>
      </w:pPr>
      <w:r w:rsidRPr="00B6362A">
        <w:rPr>
          <w:sz w:val="20"/>
          <w:szCs w:val="20"/>
        </w:rPr>
        <w:t>Not at all. We work with clients across the country.</w:t>
      </w:r>
      <w:r>
        <w:rPr>
          <w:sz w:val="20"/>
          <w:szCs w:val="20"/>
        </w:rPr>
        <w:t xml:space="preserve"> </w:t>
      </w:r>
      <w:r w:rsidRPr="00B6362A">
        <w:rPr>
          <w:b/>
          <w:bCs/>
          <w:sz w:val="20"/>
          <w:szCs w:val="20"/>
        </w:rPr>
        <w:t>Lab kits and wearables are shipped directly to your door</w:t>
      </w:r>
      <w:r w:rsidRPr="00B6362A">
        <w:rPr>
          <w:sz w:val="20"/>
          <w:szCs w:val="20"/>
        </w:rPr>
        <w:t>, and all coaching sessions happen virtually—so you can get the same high-level support no matter where you live.</w:t>
      </w:r>
      <w:r>
        <w:rPr>
          <w:sz w:val="20"/>
          <w:szCs w:val="20"/>
        </w:rPr>
        <w:t xml:space="preserve"> </w:t>
      </w:r>
      <w:r w:rsidRPr="00B6362A">
        <w:rPr>
          <w:sz w:val="20"/>
          <w:szCs w:val="20"/>
        </w:rPr>
        <w:t>For certain services, we may partner with a licensed healthcare provider in your state to ensure compliance and continuity of care.</w:t>
      </w:r>
    </w:p>
    <w:p w14:paraId="58668386" w14:textId="77777777" w:rsidR="00B6362A" w:rsidRDefault="00B6362A" w:rsidP="00B6362A">
      <w:pPr>
        <w:rPr>
          <w:sz w:val="20"/>
          <w:szCs w:val="20"/>
        </w:rPr>
      </w:pPr>
    </w:p>
    <w:p w14:paraId="2D151733" w14:textId="49F02921" w:rsidR="00B6362A" w:rsidRPr="00A40ED9" w:rsidRDefault="0020058A" w:rsidP="00B6362A">
      <w:pPr>
        <w:rPr>
          <w:b/>
          <w:bCs/>
          <w:sz w:val="28"/>
          <w:szCs w:val="28"/>
        </w:rPr>
      </w:pPr>
      <w:r w:rsidRPr="00A40ED9">
        <w:rPr>
          <w:b/>
          <w:bCs/>
          <w:sz w:val="28"/>
          <w:szCs w:val="28"/>
        </w:rPr>
        <w:t>What kind of support will I get?</w:t>
      </w:r>
    </w:p>
    <w:p w14:paraId="1B03A2E9" w14:textId="505D666C" w:rsidR="0020058A" w:rsidRPr="00B6362A" w:rsidRDefault="00A40ED9" w:rsidP="00B6362A">
      <w:pPr>
        <w:rPr>
          <w:sz w:val="20"/>
          <w:szCs w:val="20"/>
        </w:rPr>
      </w:pPr>
      <w:r w:rsidRPr="00A40ED9">
        <w:rPr>
          <w:sz w:val="20"/>
          <w:szCs w:val="20"/>
        </w:rPr>
        <w:t>You’ll receive </w:t>
      </w:r>
      <w:r w:rsidRPr="00A40ED9">
        <w:rPr>
          <w:b/>
          <w:bCs/>
          <w:sz w:val="20"/>
          <w:szCs w:val="20"/>
        </w:rPr>
        <w:t xml:space="preserve">monthly 1:1 strategy </w:t>
      </w:r>
      <w:proofErr w:type="gramStart"/>
      <w:r w:rsidRPr="00A40ED9">
        <w:rPr>
          <w:b/>
          <w:bCs/>
          <w:sz w:val="20"/>
          <w:szCs w:val="20"/>
        </w:rPr>
        <w:t>sessions</w:t>
      </w:r>
      <w:proofErr w:type="gramEnd"/>
      <w:r w:rsidRPr="00A40ED9">
        <w:rPr>
          <w:sz w:val="20"/>
          <w:szCs w:val="20"/>
        </w:rPr>
        <w:t>, access to a </w:t>
      </w:r>
      <w:r w:rsidRPr="00A40ED9">
        <w:rPr>
          <w:b/>
          <w:bCs/>
          <w:sz w:val="20"/>
          <w:szCs w:val="20"/>
        </w:rPr>
        <w:t>personalized health dashboard</w:t>
      </w:r>
      <w:r w:rsidRPr="00A40ED9">
        <w:rPr>
          <w:sz w:val="20"/>
          <w:szCs w:val="20"/>
        </w:rPr>
        <w:t>, and </w:t>
      </w:r>
      <w:r w:rsidRPr="00A40ED9">
        <w:rPr>
          <w:b/>
          <w:bCs/>
          <w:sz w:val="20"/>
          <w:szCs w:val="20"/>
        </w:rPr>
        <w:t>real-time coaching nudges</w:t>
      </w:r>
      <w:r w:rsidRPr="00A40ED9">
        <w:rPr>
          <w:sz w:val="20"/>
          <w:szCs w:val="20"/>
        </w:rPr>
        <w:t> based on your wearable data. This isn’t set-it-and-forget</w:t>
      </w:r>
      <w:proofErr w:type="gramStart"/>
      <w:r w:rsidRPr="00A40ED9">
        <w:rPr>
          <w:sz w:val="20"/>
          <w:szCs w:val="20"/>
        </w:rPr>
        <w:t>-it—</w:t>
      </w:r>
      <w:proofErr w:type="gramEnd"/>
      <w:r w:rsidRPr="00A40ED9">
        <w:rPr>
          <w:sz w:val="20"/>
          <w:szCs w:val="20"/>
        </w:rPr>
        <w:t>it’s full-spectrum support.</w:t>
      </w:r>
    </w:p>
    <w:p w14:paraId="016B37EA" w14:textId="77777777" w:rsidR="00B6362A" w:rsidRPr="00172F5D" w:rsidRDefault="00B6362A" w:rsidP="00172F5D">
      <w:pPr>
        <w:rPr>
          <w:sz w:val="28"/>
          <w:szCs w:val="28"/>
        </w:rPr>
      </w:pPr>
    </w:p>
    <w:p w14:paraId="69CF1253" w14:textId="63A359FF" w:rsidR="005034CA" w:rsidRDefault="005034CA">
      <w:pPr>
        <w:rPr>
          <w:b/>
          <w:bCs/>
          <w:sz w:val="28"/>
          <w:szCs w:val="28"/>
        </w:rPr>
      </w:pPr>
      <w:r>
        <w:rPr>
          <w:b/>
          <w:bCs/>
          <w:sz w:val="28"/>
          <w:szCs w:val="28"/>
        </w:rPr>
        <w:br w:type="page"/>
      </w:r>
    </w:p>
    <w:p w14:paraId="0DA89164" w14:textId="29FDCF2B" w:rsidR="000E6794" w:rsidRDefault="00364535" w:rsidP="003F2D1A">
      <w:pPr>
        <w:rPr>
          <w:b/>
          <w:bCs/>
          <w:sz w:val="32"/>
          <w:szCs w:val="32"/>
        </w:rPr>
      </w:pPr>
      <w:r>
        <w:rPr>
          <w:b/>
          <w:bCs/>
          <w:sz w:val="32"/>
          <w:szCs w:val="32"/>
        </w:rPr>
        <w:lastRenderedPageBreak/>
        <w:t xml:space="preserve">Customized </w:t>
      </w:r>
      <w:r w:rsidR="008F26CD">
        <w:rPr>
          <w:b/>
          <w:bCs/>
          <w:sz w:val="32"/>
          <w:szCs w:val="32"/>
        </w:rPr>
        <w:t>Reports</w:t>
      </w:r>
    </w:p>
    <w:p w14:paraId="16272B87" w14:textId="6398EE7D" w:rsidR="008F26CD" w:rsidRPr="008F26CD" w:rsidRDefault="0059232C" w:rsidP="003F2D1A">
      <w:pPr>
        <w:rPr>
          <w:b/>
          <w:bCs/>
          <w:color w:val="FF0000"/>
          <w:sz w:val="32"/>
          <w:szCs w:val="32"/>
        </w:rPr>
      </w:pPr>
      <w:r>
        <w:rPr>
          <w:b/>
          <w:bCs/>
          <w:color w:val="FF0000"/>
          <w:sz w:val="32"/>
          <w:szCs w:val="32"/>
        </w:rPr>
        <w:t>Designer’s Note</w:t>
      </w:r>
      <w:proofErr w:type="gramStart"/>
      <w:r>
        <w:rPr>
          <w:b/>
          <w:bCs/>
          <w:color w:val="FF0000"/>
          <w:sz w:val="32"/>
          <w:szCs w:val="32"/>
        </w:rPr>
        <w:t>:  We</w:t>
      </w:r>
      <w:proofErr w:type="gramEnd"/>
      <w:r>
        <w:rPr>
          <w:b/>
          <w:bCs/>
          <w:color w:val="FF0000"/>
          <w:sz w:val="32"/>
          <w:szCs w:val="32"/>
        </w:rPr>
        <w:t xml:space="preserve"> want to </w:t>
      </w:r>
      <w:proofErr w:type="gramStart"/>
      <w:r>
        <w:rPr>
          <w:b/>
          <w:bCs/>
          <w:color w:val="FF0000"/>
          <w:sz w:val="32"/>
          <w:szCs w:val="32"/>
        </w:rPr>
        <w:t>showcase</w:t>
      </w:r>
      <w:proofErr w:type="gramEnd"/>
      <w:r>
        <w:rPr>
          <w:b/>
          <w:bCs/>
          <w:color w:val="FF0000"/>
          <w:sz w:val="32"/>
          <w:szCs w:val="32"/>
        </w:rPr>
        <w:t xml:space="preserve"> an image of two of the reports that the clients receive from OneSite Wellness. </w:t>
      </w:r>
    </w:p>
    <w:p w14:paraId="420149EA" w14:textId="636CE829" w:rsidR="008F26CD" w:rsidRDefault="008F26CD" w:rsidP="003F2D1A">
      <w:pPr>
        <w:rPr>
          <w:b/>
          <w:bCs/>
          <w:sz w:val="32"/>
          <w:szCs w:val="32"/>
        </w:rPr>
      </w:pPr>
      <w:r>
        <w:rPr>
          <w:b/>
          <w:bCs/>
          <w:sz w:val="32"/>
          <w:szCs w:val="32"/>
        </w:rPr>
        <w:t>&lt;insert image of Metabolic Blueprint&gt;</w:t>
      </w:r>
    </w:p>
    <w:p w14:paraId="5727F6F2" w14:textId="77777777" w:rsidR="008F26CD" w:rsidRDefault="008F26CD" w:rsidP="003F2D1A">
      <w:pPr>
        <w:rPr>
          <w:b/>
          <w:bCs/>
          <w:sz w:val="32"/>
          <w:szCs w:val="32"/>
        </w:rPr>
      </w:pPr>
    </w:p>
    <w:p w14:paraId="3EFCF068" w14:textId="77777777" w:rsidR="008F26CD" w:rsidRDefault="008F26CD" w:rsidP="003F2D1A">
      <w:pPr>
        <w:rPr>
          <w:b/>
          <w:bCs/>
          <w:sz w:val="32"/>
          <w:szCs w:val="32"/>
        </w:rPr>
      </w:pPr>
    </w:p>
    <w:p w14:paraId="6EB5A8B1" w14:textId="77777777" w:rsidR="008F26CD" w:rsidRDefault="008F26CD" w:rsidP="003F2D1A">
      <w:pPr>
        <w:rPr>
          <w:b/>
          <w:bCs/>
          <w:sz w:val="32"/>
          <w:szCs w:val="32"/>
        </w:rPr>
      </w:pPr>
    </w:p>
    <w:p w14:paraId="3373F160" w14:textId="77777777" w:rsidR="008F26CD" w:rsidRDefault="008F26CD" w:rsidP="003F2D1A">
      <w:pPr>
        <w:rPr>
          <w:b/>
          <w:bCs/>
          <w:sz w:val="32"/>
          <w:szCs w:val="32"/>
        </w:rPr>
      </w:pPr>
    </w:p>
    <w:p w14:paraId="4CE76348" w14:textId="77777777" w:rsidR="008F26CD" w:rsidRDefault="008F26CD" w:rsidP="003F2D1A">
      <w:pPr>
        <w:rPr>
          <w:b/>
          <w:bCs/>
          <w:sz w:val="32"/>
          <w:szCs w:val="32"/>
        </w:rPr>
      </w:pPr>
    </w:p>
    <w:p w14:paraId="084BEAFA" w14:textId="77777777" w:rsidR="008F26CD" w:rsidRDefault="008F26CD" w:rsidP="003F2D1A">
      <w:pPr>
        <w:rPr>
          <w:b/>
          <w:bCs/>
          <w:sz w:val="32"/>
          <w:szCs w:val="32"/>
        </w:rPr>
      </w:pPr>
    </w:p>
    <w:p w14:paraId="16B8D0F4" w14:textId="2FEE2B40" w:rsidR="008F26CD" w:rsidRDefault="008F26CD" w:rsidP="003F2D1A">
      <w:pPr>
        <w:rPr>
          <w:b/>
          <w:bCs/>
          <w:sz w:val="32"/>
          <w:szCs w:val="32"/>
        </w:rPr>
      </w:pPr>
      <w:r>
        <w:rPr>
          <w:b/>
          <w:bCs/>
          <w:sz w:val="32"/>
          <w:szCs w:val="32"/>
        </w:rPr>
        <w:t>&lt;insert image of Body Scan&gt;</w:t>
      </w:r>
    </w:p>
    <w:p w14:paraId="512CB183" w14:textId="77777777" w:rsidR="008F26CD" w:rsidRDefault="008F26CD" w:rsidP="003F2D1A">
      <w:pPr>
        <w:rPr>
          <w:b/>
          <w:bCs/>
          <w:sz w:val="32"/>
          <w:szCs w:val="32"/>
        </w:rPr>
      </w:pPr>
    </w:p>
    <w:p w14:paraId="14B315D2" w14:textId="77777777" w:rsidR="008F26CD" w:rsidRPr="00364535" w:rsidRDefault="008F26CD" w:rsidP="003F2D1A">
      <w:pPr>
        <w:rPr>
          <w:b/>
          <w:bCs/>
          <w:sz w:val="32"/>
          <w:szCs w:val="32"/>
        </w:rPr>
      </w:pPr>
    </w:p>
    <w:p w14:paraId="2E1861E1" w14:textId="77777777" w:rsidR="00281B15" w:rsidRDefault="00281B15" w:rsidP="003F2D1A">
      <w:pPr>
        <w:rPr>
          <w:b/>
          <w:bCs/>
          <w:sz w:val="32"/>
          <w:szCs w:val="32"/>
        </w:rPr>
      </w:pPr>
    </w:p>
    <w:p w14:paraId="6F66EE35" w14:textId="77777777" w:rsidR="00281B15" w:rsidRPr="005034CA" w:rsidRDefault="00281B15" w:rsidP="003F2D1A">
      <w:pPr>
        <w:rPr>
          <w:b/>
          <w:bCs/>
          <w:sz w:val="32"/>
          <w:szCs w:val="32"/>
        </w:rPr>
      </w:pPr>
    </w:p>
    <w:p w14:paraId="202A6E92" w14:textId="77777777" w:rsidR="003F1E48" w:rsidRPr="00897B5A" w:rsidRDefault="003F1E48" w:rsidP="003F2D1A">
      <w:pPr>
        <w:rPr>
          <w:b/>
          <w:bCs/>
          <w:sz w:val="32"/>
          <w:szCs w:val="32"/>
        </w:rPr>
      </w:pPr>
    </w:p>
    <w:sectPr w:rsidR="003F1E48" w:rsidRPr="00897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3B0066"/>
    <w:multiLevelType w:val="multilevel"/>
    <w:tmpl w:val="F692D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6506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147AD"/>
    <w:rsid w:val="00045707"/>
    <w:rsid w:val="0005376D"/>
    <w:rsid w:val="00097B56"/>
    <w:rsid w:val="000B2E74"/>
    <w:rsid w:val="000E6794"/>
    <w:rsid w:val="00101142"/>
    <w:rsid w:val="00127387"/>
    <w:rsid w:val="0012745A"/>
    <w:rsid w:val="00172F5D"/>
    <w:rsid w:val="001D0A94"/>
    <w:rsid w:val="001D3B36"/>
    <w:rsid w:val="0020058A"/>
    <w:rsid w:val="00211B1E"/>
    <w:rsid w:val="002177D8"/>
    <w:rsid w:val="00281B15"/>
    <w:rsid w:val="002B5179"/>
    <w:rsid w:val="00364535"/>
    <w:rsid w:val="003D39DF"/>
    <w:rsid w:val="003F1E48"/>
    <w:rsid w:val="003F2D1A"/>
    <w:rsid w:val="004459F0"/>
    <w:rsid w:val="0045121C"/>
    <w:rsid w:val="0050234E"/>
    <w:rsid w:val="005034CA"/>
    <w:rsid w:val="005516FC"/>
    <w:rsid w:val="005658E4"/>
    <w:rsid w:val="00565D32"/>
    <w:rsid w:val="00573E28"/>
    <w:rsid w:val="0059232C"/>
    <w:rsid w:val="005F590C"/>
    <w:rsid w:val="006147AD"/>
    <w:rsid w:val="006235FE"/>
    <w:rsid w:val="00640A01"/>
    <w:rsid w:val="00654452"/>
    <w:rsid w:val="00654A55"/>
    <w:rsid w:val="006A4380"/>
    <w:rsid w:val="006E0145"/>
    <w:rsid w:val="006E3029"/>
    <w:rsid w:val="006E7D25"/>
    <w:rsid w:val="00705807"/>
    <w:rsid w:val="00801D90"/>
    <w:rsid w:val="00817803"/>
    <w:rsid w:val="008229FF"/>
    <w:rsid w:val="00874FAF"/>
    <w:rsid w:val="00897B5A"/>
    <w:rsid w:val="008F26CD"/>
    <w:rsid w:val="008F6E3E"/>
    <w:rsid w:val="00933E22"/>
    <w:rsid w:val="00997DD8"/>
    <w:rsid w:val="009C391B"/>
    <w:rsid w:val="00A40ED9"/>
    <w:rsid w:val="00A60064"/>
    <w:rsid w:val="00B26422"/>
    <w:rsid w:val="00B6362A"/>
    <w:rsid w:val="00B7002E"/>
    <w:rsid w:val="00B807B8"/>
    <w:rsid w:val="00C3664D"/>
    <w:rsid w:val="00C82B96"/>
    <w:rsid w:val="00C94844"/>
    <w:rsid w:val="00CA2F56"/>
    <w:rsid w:val="00CA4A5E"/>
    <w:rsid w:val="00CF1F97"/>
    <w:rsid w:val="00CF2727"/>
    <w:rsid w:val="00D35727"/>
    <w:rsid w:val="00D51027"/>
    <w:rsid w:val="00DF2B05"/>
    <w:rsid w:val="00E44028"/>
    <w:rsid w:val="00E53526"/>
    <w:rsid w:val="00E777AF"/>
    <w:rsid w:val="00E810E4"/>
    <w:rsid w:val="00FF6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91C1D"/>
  <w15:chartTrackingRefBased/>
  <w15:docId w15:val="{EB9E5788-DB91-4AAF-96CC-142795ED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47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147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47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47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47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47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47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47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47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7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147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47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47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47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47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47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47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47AD"/>
    <w:rPr>
      <w:rFonts w:eastAsiaTheme="majorEastAsia" w:cstheme="majorBidi"/>
      <w:color w:val="272727" w:themeColor="text1" w:themeTint="D8"/>
    </w:rPr>
  </w:style>
  <w:style w:type="paragraph" w:styleId="Title">
    <w:name w:val="Title"/>
    <w:basedOn w:val="Normal"/>
    <w:next w:val="Normal"/>
    <w:link w:val="TitleChar"/>
    <w:uiPriority w:val="10"/>
    <w:qFormat/>
    <w:rsid w:val="006147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47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47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47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47AD"/>
    <w:pPr>
      <w:spacing w:before="160"/>
      <w:jc w:val="center"/>
    </w:pPr>
    <w:rPr>
      <w:i/>
      <w:iCs/>
      <w:color w:val="404040" w:themeColor="text1" w:themeTint="BF"/>
    </w:rPr>
  </w:style>
  <w:style w:type="character" w:customStyle="1" w:styleId="QuoteChar">
    <w:name w:val="Quote Char"/>
    <w:basedOn w:val="DefaultParagraphFont"/>
    <w:link w:val="Quote"/>
    <w:uiPriority w:val="29"/>
    <w:rsid w:val="006147AD"/>
    <w:rPr>
      <w:i/>
      <w:iCs/>
      <w:color w:val="404040" w:themeColor="text1" w:themeTint="BF"/>
    </w:rPr>
  </w:style>
  <w:style w:type="paragraph" w:styleId="ListParagraph">
    <w:name w:val="List Paragraph"/>
    <w:basedOn w:val="Normal"/>
    <w:uiPriority w:val="34"/>
    <w:qFormat/>
    <w:rsid w:val="006147AD"/>
    <w:pPr>
      <w:ind w:left="720"/>
      <w:contextualSpacing/>
    </w:pPr>
  </w:style>
  <w:style w:type="character" w:styleId="IntenseEmphasis">
    <w:name w:val="Intense Emphasis"/>
    <w:basedOn w:val="DefaultParagraphFont"/>
    <w:uiPriority w:val="21"/>
    <w:qFormat/>
    <w:rsid w:val="006147AD"/>
    <w:rPr>
      <w:i/>
      <w:iCs/>
      <w:color w:val="0F4761" w:themeColor="accent1" w:themeShade="BF"/>
    </w:rPr>
  </w:style>
  <w:style w:type="paragraph" w:styleId="IntenseQuote">
    <w:name w:val="Intense Quote"/>
    <w:basedOn w:val="Normal"/>
    <w:next w:val="Normal"/>
    <w:link w:val="IntenseQuoteChar"/>
    <w:uiPriority w:val="30"/>
    <w:qFormat/>
    <w:rsid w:val="006147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47AD"/>
    <w:rPr>
      <w:i/>
      <w:iCs/>
      <w:color w:val="0F4761" w:themeColor="accent1" w:themeShade="BF"/>
    </w:rPr>
  </w:style>
  <w:style w:type="character" w:styleId="IntenseReference">
    <w:name w:val="Intense Reference"/>
    <w:basedOn w:val="DefaultParagraphFont"/>
    <w:uiPriority w:val="32"/>
    <w:qFormat/>
    <w:rsid w:val="006147AD"/>
    <w:rPr>
      <w:b/>
      <w:bCs/>
      <w:smallCaps/>
      <w:color w:val="0F4761" w:themeColor="accent1" w:themeShade="BF"/>
      <w:spacing w:val="5"/>
    </w:rPr>
  </w:style>
  <w:style w:type="character" w:styleId="Hyperlink">
    <w:name w:val="Hyperlink"/>
    <w:basedOn w:val="DefaultParagraphFont"/>
    <w:uiPriority w:val="99"/>
    <w:unhideWhenUsed/>
    <w:rsid w:val="009C391B"/>
    <w:rPr>
      <w:color w:val="467886" w:themeColor="hyperlink"/>
      <w:u w:val="single"/>
    </w:rPr>
  </w:style>
  <w:style w:type="character" w:styleId="UnresolvedMention">
    <w:name w:val="Unresolved Mention"/>
    <w:basedOn w:val="DefaultParagraphFont"/>
    <w:uiPriority w:val="99"/>
    <w:semiHidden/>
    <w:unhideWhenUsed/>
    <w:rsid w:val="009C3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1288">
      <w:bodyDiv w:val="1"/>
      <w:marLeft w:val="0"/>
      <w:marRight w:val="0"/>
      <w:marTop w:val="0"/>
      <w:marBottom w:val="0"/>
      <w:divBdr>
        <w:top w:val="none" w:sz="0" w:space="0" w:color="auto"/>
        <w:left w:val="none" w:sz="0" w:space="0" w:color="auto"/>
        <w:bottom w:val="none" w:sz="0" w:space="0" w:color="auto"/>
        <w:right w:val="none" w:sz="0" w:space="0" w:color="auto"/>
      </w:divBdr>
    </w:div>
    <w:div w:id="339888644">
      <w:bodyDiv w:val="1"/>
      <w:marLeft w:val="0"/>
      <w:marRight w:val="0"/>
      <w:marTop w:val="0"/>
      <w:marBottom w:val="0"/>
      <w:divBdr>
        <w:top w:val="none" w:sz="0" w:space="0" w:color="auto"/>
        <w:left w:val="none" w:sz="0" w:space="0" w:color="auto"/>
        <w:bottom w:val="none" w:sz="0" w:space="0" w:color="auto"/>
        <w:right w:val="none" w:sz="0" w:space="0" w:color="auto"/>
      </w:divBdr>
      <w:divsChild>
        <w:div w:id="2098555809">
          <w:marLeft w:val="0"/>
          <w:marRight w:val="0"/>
          <w:marTop w:val="0"/>
          <w:marBottom w:val="0"/>
          <w:divBdr>
            <w:top w:val="none" w:sz="0" w:space="0" w:color="auto"/>
            <w:left w:val="none" w:sz="0" w:space="0" w:color="auto"/>
            <w:bottom w:val="none" w:sz="0" w:space="0" w:color="auto"/>
            <w:right w:val="none" w:sz="0" w:space="0" w:color="auto"/>
          </w:divBdr>
        </w:div>
        <w:div w:id="421267100">
          <w:marLeft w:val="0"/>
          <w:marRight w:val="0"/>
          <w:marTop w:val="0"/>
          <w:marBottom w:val="0"/>
          <w:divBdr>
            <w:top w:val="none" w:sz="0" w:space="0" w:color="auto"/>
            <w:left w:val="none" w:sz="0" w:space="0" w:color="auto"/>
            <w:bottom w:val="none" w:sz="0" w:space="0" w:color="auto"/>
            <w:right w:val="none" w:sz="0" w:space="0" w:color="auto"/>
          </w:divBdr>
        </w:div>
      </w:divsChild>
    </w:div>
    <w:div w:id="383911321">
      <w:bodyDiv w:val="1"/>
      <w:marLeft w:val="0"/>
      <w:marRight w:val="0"/>
      <w:marTop w:val="0"/>
      <w:marBottom w:val="0"/>
      <w:divBdr>
        <w:top w:val="none" w:sz="0" w:space="0" w:color="auto"/>
        <w:left w:val="none" w:sz="0" w:space="0" w:color="auto"/>
        <w:bottom w:val="none" w:sz="0" w:space="0" w:color="auto"/>
        <w:right w:val="none" w:sz="0" w:space="0" w:color="auto"/>
      </w:divBdr>
    </w:div>
    <w:div w:id="771975538">
      <w:bodyDiv w:val="1"/>
      <w:marLeft w:val="0"/>
      <w:marRight w:val="0"/>
      <w:marTop w:val="0"/>
      <w:marBottom w:val="0"/>
      <w:divBdr>
        <w:top w:val="none" w:sz="0" w:space="0" w:color="auto"/>
        <w:left w:val="none" w:sz="0" w:space="0" w:color="auto"/>
        <w:bottom w:val="none" w:sz="0" w:space="0" w:color="auto"/>
        <w:right w:val="none" w:sz="0" w:space="0" w:color="auto"/>
      </w:divBdr>
      <w:divsChild>
        <w:div w:id="1404835128">
          <w:marLeft w:val="0"/>
          <w:marRight w:val="0"/>
          <w:marTop w:val="0"/>
          <w:marBottom w:val="0"/>
          <w:divBdr>
            <w:top w:val="none" w:sz="0" w:space="0" w:color="auto"/>
            <w:left w:val="none" w:sz="0" w:space="0" w:color="auto"/>
            <w:bottom w:val="none" w:sz="0" w:space="0" w:color="auto"/>
            <w:right w:val="none" w:sz="0" w:space="0" w:color="auto"/>
          </w:divBdr>
        </w:div>
        <w:div w:id="68309062">
          <w:marLeft w:val="0"/>
          <w:marRight w:val="0"/>
          <w:marTop w:val="0"/>
          <w:marBottom w:val="0"/>
          <w:divBdr>
            <w:top w:val="none" w:sz="0" w:space="0" w:color="auto"/>
            <w:left w:val="none" w:sz="0" w:space="0" w:color="auto"/>
            <w:bottom w:val="none" w:sz="0" w:space="0" w:color="auto"/>
            <w:right w:val="none" w:sz="0" w:space="0" w:color="auto"/>
          </w:divBdr>
        </w:div>
      </w:divsChild>
    </w:div>
    <w:div w:id="846557275">
      <w:bodyDiv w:val="1"/>
      <w:marLeft w:val="0"/>
      <w:marRight w:val="0"/>
      <w:marTop w:val="0"/>
      <w:marBottom w:val="0"/>
      <w:divBdr>
        <w:top w:val="none" w:sz="0" w:space="0" w:color="auto"/>
        <w:left w:val="none" w:sz="0" w:space="0" w:color="auto"/>
        <w:bottom w:val="none" w:sz="0" w:space="0" w:color="auto"/>
        <w:right w:val="none" w:sz="0" w:space="0" w:color="auto"/>
      </w:divBdr>
    </w:div>
    <w:div w:id="999383701">
      <w:bodyDiv w:val="1"/>
      <w:marLeft w:val="0"/>
      <w:marRight w:val="0"/>
      <w:marTop w:val="0"/>
      <w:marBottom w:val="0"/>
      <w:divBdr>
        <w:top w:val="none" w:sz="0" w:space="0" w:color="auto"/>
        <w:left w:val="none" w:sz="0" w:space="0" w:color="auto"/>
        <w:bottom w:val="none" w:sz="0" w:space="0" w:color="auto"/>
        <w:right w:val="none" w:sz="0" w:space="0" w:color="auto"/>
      </w:divBdr>
    </w:div>
    <w:div w:id="1077433410">
      <w:bodyDiv w:val="1"/>
      <w:marLeft w:val="0"/>
      <w:marRight w:val="0"/>
      <w:marTop w:val="0"/>
      <w:marBottom w:val="0"/>
      <w:divBdr>
        <w:top w:val="none" w:sz="0" w:space="0" w:color="auto"/>
        <w:left w:val="none" w:sz="0" w:space="0" w:color="auto"/>
        <w:bottom w:val="none" w:sz="0" w:space="0" w:color="auto"/>
        <w:right w:val="none" w:sz="0" w:space="0" w:color="auto"/>
      </w:divBdr>
    </w:div>
    <w:div w:id="1090809186">
      <w:bodyDiv w:val="1"/>
      <w:marLeft w:val="0"/>
      <w:marRight w:val="0"/>
      <w:marTop w:val="0"/>
      <w:marBottom w:val="0"/>
      <w:divBdr>
        <w:top w:val="none" w:sz="0" w:space="0" w:color="auto"/>
        <w:left w:val="none" w:sz="0" w:space="0" w:color="auto"/>
        <w:bottom w:val="none" w:sz="0" w:space="0" w:color="auto"/>
        <w:right w:val="none" w:sz="0" w:space="0" w:color="auto"/>
      </w:divBdr>
    </w:div>
    <w:div w:id="1160000073">
      <w:bodyDiv w:val="1"/>
      <w:marLeft w:val="0"/>
      <w:marRight w:val="0"/>
      <w:marTop w:val="0"/>
      <w:marBottom w:val="0"/>
      <w:divBdr>
        <w:top w:val="none" w:sz="0" w:space="0" w:color="auto"/>
        <w:left w:val="none" w:sz="0" w:space="0" w:color="auto"/>
        <w:bottom w:val="none" w:sz="0" w:space="0" w:color="auto"/>
        <w:right w:val="none" w:sz="0" w:space="0" w:color="auto"/>
      </w:divBdr>
    </w:div>
    <w:div w:id="1211307404">
      <w:bodyDiv w:val="1"/>
      <w:marLeft w:val="0"/>
      <w:marRight w:val="0"/>
      <w:marTop w:val="0"/>
      <w:marBottom w:val="0"/>
      <w:divBdr>
        <w:top w:val="none" w:sz="0" w:space="0" w:color="auto"/>
        <w:left w:val="none" w:sz="0" w:space="0" w:color="auto"/>
        <w:bottom w:val="none" w:sz="0" w:space="0" w:color="auto"/>
        <w:right w:val="none" w:sz="0" w:space="0" w:color="auto"/>
      </w:divBdr>
    </w:div>
    <w:div w:id="1225291925">
      <w:bodyDiv w:val="1"/>
      <w:marLeft w:val="0"/>
      <w:marRight w:val="0"/>
      <w:marTop w:val="0"/>
      <w:marBottom w:val="0"/>
      <w:divBdr>
        <w:top w:val="none" w:sz="0" w:space="0" w:color="auto"/>
        <w:left w:val="none" w:sz="0" w:space="0" w:color="auto"/>
        <w:bottom w:val="none" w:sz="0" w:space="0" w:color="auto"/>
        <w:right w:val="none" w:sz="0" w:space="0" w:color="auto"/>
      </w:divBdr>
    </w:div>
    <w:div w:id="1277565323">
      <w:bodyDiv w:val="1"/>
      <w:marLeft w:val="0"/>
      <w:marRight w:val="0"/>
      <w:marTop w:val="0"/>
      <w:marBottom w:val="0"/>
      <w:divBdr>
        <w:top w:val="none" w:sz="0" w:space="0" w:color="auto"/>
        <w:left w:val="none" w:sz="0" w:space="0" w:color="auto"/>
        <w:bottom w:val="none" w:sz="0" w:space="0" w:color="auto"/>
        <w:right w:val="none" w:sz="0" w:space="0" w:color="auto"/>
      </w:divBdr>
    </w:div>
    <w:div w:id="1501433681">
      <w:bodyDiv w:val="1"/>
      <w:marLeft w:val="0"/>
      <w:marRight w:val="0"/>
      <w:marTop w:val="0"/>
      <w:marBottom w:val="0"/>
      <w:divBdr>
        <w:top w:val="none" w:sz="0" w:space="0" w:color="auto"/>
        <w:left w:val="none" w:sz="0" w:space="0" w:color="auto"/>
        <w:bottom w:val="none" w:sz="0" w:space="0" w:color="auto"/>
        <w:right w:val="none" w:sz="0" w:space="0" w:color="auto"/>
      </w:divBdr>
    </w:div>
    <w:div w:id="1643922913">
      <w:bodyDiv w:val="1"/>
      <w:marLeft w:val="0"/>
      <w:marRight w:val="0"/>
      <w:marTop w:val="0"/>
      <w:marBottom w:val="0"/>
      <w:divBdr>
        <w:top w:val="none" w:sz="0" w:space="0" w:color="auto"/>
        <w:left w:val="none" w:sz="0" w:space="0" w:color="auto"/>
        <w:bottom w:val="none" w:sz="0" w:space="0" w:color="auto"/>
        <w:right w:val="none" w:sz="0" w:space="0" w:color="auto"/>
      </w:divBdr>
    </w:div>
    <w:div w:id="1694262103">
      <w:bodyDiv w:val="1"/>
      <w:marLeft w:val="0"/>
      <w:marRight w:val="0"/>
      <w:marTop w:val="0"/>
      <w:marBottom w:val="0"/>
      <w:divBdr>
        <w:top w:val="none" w:sz="0" w:space="0" w:color="auto"/>
        <w:left w:val="none" w:sz="0" w:space="0" w:color="auto"/>
        <w:bottom w:val="none" w:sz="0" w:space="0" w:color="auto"/>
        <w:right w:val="none" w:sz="0" w:space="0" w:color="auto"/>
      </w:divBdr>
    </w:div>
    <w:div w:id="1770542676">
      <w:bodyDiv w:val="1"/>
      <w:marLeft w:val="0"/>
      <w:marRight w:val="0"/>
      <w:marTop w:val="0"/>
      <w:marBottom w:val="0"/>
      <w:divBdr>
        <w:top w:val="none" w:sz="0" w:space="0" w:color="auto"/>
        <w:left w:val="none" w:sz="0" w:space="0" w:color="auto"/>
        <w:bottom w:val="none" w:sz="0" w:space="0" w:color="auto"/>
        <w:right w:val="none" w:sz="0" w:space="0" w:color="auto"/>
      </w:divBdr>
    </w:div>
    <w:div w:id="2020766388">
      <w:bodyDiv w:val="1"/>
      <w:marLeft w:val="0"/>
      <w:marRight w:val="0"/>
      <w:marTop w:val="0"/>
      <w:marBottom w:val="0"/>
      <w:divBdr>
        <w:top w:val="none" w:sz="0" w:space="0" w:color="auto"/>
        <w:left w:val="none" w:sz="0" w:space="0" w:color="auto"/>
        <w:bottom w:val="none" w:sz="0" w:space="0" w:color="auto"/>
        <w:right w:val="none" w:sz="0" w:space="0" w:color="auto"/>
      </w:divBdr>
    </w:div>
    <w:div w:id="210449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nesitewellness.com/pric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6876</TotalTime>
  <Pages>8</Pages>
  <Words>1232</Words>
  <Characters>7025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Burkeen</dc:creator>
  <cp:keywords/>
  <dc:description/>
  <cp:lastModifiedBy>Ken Burkeen</cp:lastModifiedBy>
  <cp:revision>51</cp:revision>
  <dcterms:created xsi:type="dcterms:W3CDTF">2025-06-19T23:31:00Z</dcterms:created>
  <dcterms:modified xsi:type="dcterms:W3CDTF">2025-06-24T20:41:00Z</dcterms:modified>
</cp:coreProperties>
</file>